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06" w:rsidRPr="006F50C5" w:rsidRDefault="00F4703A" w:rsidP="00F4703A">
      <w:pPr>
        <w:jc w:val="center"/>
        <w:rPr>
          <w:b/>
        </w:rPr>
      </w:pPr>
      <w:r w:rsidRPr="006F50C5">
        <w:rPr>
          <w:b/>
        </w:rPr>
        <w:t xml:space="preserve">St Paul’s CE Primary School </w:t>
      </w:r>
      <w:r w:rsidR="003F7DEE" w:rsidRPr="00FE3F91">
        <w:rPr>
          <w:b/>
          <w:sz w:val="24"/>
          <w:szCs w:val="24"/>
        </w:rPr>
        <w:t>Music</w:t>
      </w:r>
      <w:r w:rsidRPr="00FE3F91">
        <w:rPr>
          <w:b/>
          <w:sz w:val="24"/>
          <w:szCs w:val="24"/>
        </w:rPr>
        <w:t xml:space="preserve"> </w:t>
      </w:r>
      <w:r w:rsidRPr="006F50C5">
        <w:rPr>
          <w:b/>
        </w:rPr>
        <w:t>Curriculum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5"/>
        <w:gridCol w:w="1162"/>
        <w:gridCol w:w="1165"/>
        <w:gridCol w:w="1352"/>
        <w:gridCol w:w="2674"/>
        <w:gridCol w:w="2404"/>
        <w:gridCol w:w="2237"/>
        <w:gridCol w:w="2249"/>
      </w:tblGrid>
      <w:tr w:rsidR="006F50C5" w:rsidTr="00FE3F91">
        <w:trPr>
          <w:trHeight w:val="377"/>
        </w:trPr>
        <w:tc>
          <w:tcPr>
            <w:tcW w:w="705" w:type="dxa"/>
            <w:shd w:val="clear" w:color="auto" w:fill="auto"/>
          </w:tcPr>
          <w:p w:rsidR="006F50C5" w:rsidRDefault="006F50C5" w:rsidP="00F4703A">
            <w:pPr>
              <w:jc w:val="center"/>
            </w:pPr>
          </w:p>
        </w:tc>
        <w:tc>
          <w:tcPr>
            <w:tcW w:w="3679" w:type="dxa"/>
            <w:gridSpan w:val="3"/>
            <w:shd w:val="clear" w:color="auto" w:fill="auto"/>
          </w:tcPr>
          <w:p w:rsidR="006F50C5" w:rsidRDefault="006F50C5" w:rsidP="00F4703A">
            <w:pPr>
              <w:jc w:val="center"/>
            </w:pPr>
            <w:r>
              <w:t>Charanga Units</w:t>
            </w:r>
          </w:p>
        </w:tc>
        <w:tc>
          <w:tcPr>
            <w:tcW w:w="2674" w:type="dxa"/>
            <w:shd w:val="clear" w:color="auto" w:fill="C6D9F1" w:themeFill="text2" w:themeFillTint="33"/>
          </w:tcPr>
          <w:p w:rsidR="006F50C5" w:rsidRDefault="006F50C5" w:rsidP="00F4703A">
            <w:pPr>
              <w:jc w:val="center"/>
            </w:pPr>
            <w:r>
              <w:t>To Perform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6F50C5" w:rsidRDefault="006F50C5" w:rsidP="00F4703A">
            <w:pPr>
              <w:jc w:val="center"/>
            </w:pPr>
            <w:r>
              <w:t>To Compose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F50C5" w:rsidRDefault="006F50C5" w:rsidP="00F4703A">
            <w:pPr>
              <w:jc w:val="center"/>
            </w:pPr>
            <w:r>
              <w:t>To Transcribe</w:t>
            </w:r>
          </w:p>
        </w:tc>
        <w:tc>
          <w:tcPr>
            <w:tcW w:w="2249" w:type="dxa"/>
            <w:shd w:val="clear" w:color="auto" w:fill="E5DFEC" w:themeFill="accent4" w:themeFillTint="33"/>
          </w:tcPr>
          <w:p w:rsidR="006F50C5" w:rsidRDefault="006F50C5" w:rsidP="00F4703A">
            <w:pPr>
              <w:jc w:val="center"/>
            </w:pPr>
            <w:r>
              <w:t>To Describe Music</w:t>
            </w:r>
          </w:p>
        </w:tc>
      </w:tr>
      <w:tr w:rsidR="006F50C5" w:rsidTr="00FE3F91">
        <w:trPr>
          <w:trHeight w:val="4040"/>
        </w:trPr>
        <w:tc>
          <w:tcPr>
            <w:tcW w:w="705" w:type="dxa"/>
            <w:shd w:val="clear" w:color="auto" w:fill="auto"/>
          </w:tcPr>
          <w:p w:rsidR="00E76C12" w:rsidRDefault="00E76C12" w:rsidP="00F4703A">
            <w:pPr>
              <w:jc w:val="center"/>
            </w:pPr>
            <w:r>
              <w:t>1W</w:t>
            </w:r>
          </w:p>
        </w:tc>
        <w:tc>
          <w:tcPr>
            <w:tcW w:w="116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Hey You</w:t>
            </w:r>
          </w:p>
        </w:tc>
        <w:tc>
          <w:tcPr>
            <w:tcW w:w="1165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In The Groove</w:t>
            </w:r>
          </w:p>
        </w:tc>
        <w:tc>
          <w:tcPr>
            <w:tcW w:w="135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Your Imagination</w:t>
            </w:r>
          </w:p>
        </w:tc>
        <w:tc>
          <w:tcPr>
            <w:tcW w:w="2674" w:type="dxa"/>
            <w:vMerge w:val="restart"/>
            <w:shd w:val="clear" w:color="auto" w:fill="C6D9F1" w:themeFill="text2" w:themeFillTint="33"/>
          </w:tcPr>
          <w:p w:rsidR="00E76C12" w:rsidRDefault="00E76C12" w:rsidP="00E76C12">
            <w:r>
              <w:t>• Take part in singing, accurately following the melody.</w:t>
            </w:r>
          </w:p>
          <w:p w:rsidR="00E76C12" w:rsidRDefault="00E76C12" w:rsidP="00E76C12"/>
          <w:p w:rsidR="00E76C12" w:rsidRDefault="00E76C12" w:rsidP="00E76C12">
            <w:r>
              <w:t>• Follow instructions on how and when to sing or play an instrument.</w:t>
            </w:r>
          </w:p>
          <w:p w:rsidR="00E76C12" w:rsidRDefault="00E76C12" w:rsidP="00E76C12"/>
          <w:p w:rsidR="00E76C12" w:rsidRDefault="00E76C12" w:rsidP="00E76C12">
            <w:r>
              <w:t>• Make and control long and short sounds, using voice and instruments.</w:t>
            </w:r>
          </w:p>
          <w:p w:rsidR="00E76C12" w:rsidRDefault="00E76C12" w:rsidP="00E76C12"/>
          <w:p w:rsidR="00E76C12" w:rsidRDefault="00E76C12" w:rsidP="00E76C12">
            <w:r>
              <w:t>• Imitate changes in pitch</w:t>
            </w:r>
          </w:p>
        </w:tc>
        <w:tc>
          <w:tcPr>
            <w:tcW w:w="2404" w:type="dxa"/>
            <w:vMerge w:val="restart"/>
            <w:shd w:val="clear" w:color="auto" w:fill="F2DBDB" w:themeFill="accent2" w:themeFillTint="33"/>
          </w:tcPr>
          <w:p w:rsidR="00E76C12" w:rsidRDefault="00E76C12" w:rsidP="00E76C12">
            <w:r>
              <w:t>• Create a sequence of long and short sounds.</w:t>
            </w:r>
          </w:p>
          <w:p w:rsidR="00E76C12" w:rsidRDefault="00E76C12" w:rsidP="00E76C12"/>
          <w:p w:rsidR="00E76C12" w:rsidRDefault="00E76C12" w:rsidP="00E76C12">
            <w:r>
              <w:t>• Clap rhythms.</w:t>
            </w:r>
          </w:p>
          <w:p w:rsidR="00E76C12" w:rsidRDefault="00E76C12" w:rsidP="00E76C12"/>
          <w:p w:rsidR="00E76C12" w:rsidRDefault="00E76C12" w:rsidP="00E76C12">
            <w:r>
              <w:t>• Create a mixture of different sounds (long and short, loud and quiet, high and low).</w:t>
            </w:r>
          </w:p>
          <w:p w:rsidR="00E76C12" w:rsidRDefault="00E76C12" w:rsidP="00E76C12"/>
          <w:p w:rsidR="00E76C12" w:rsidRDefault="00E76C12" w:rsidP="00E76C12">
            <w:r>
              <w:t>• Choose sounds to create an effect.</w:t>
            </w:r>
          </w:p>
          <w:p w:rsidR="00E76C12" w:rsidRDefault="00E76C12" w:rsidP="00E76C12"/>
          <w:p w:rsidR="00E76C12" w:rsidRDefault="00E76C12" w:rsidP="00E76C12">
            <w:r>
              <w:t>• Sequence sounds to create an overall effect.</w:t>
            </w:r>
          </w:p>
          <w:p w:rsidR="00E76C12" w:rsidRDefault="00E76C12" w:rsidP="00E76C12"/>
          <w:p w:rsidR="00E76C12" w:rsidRDefault="00E76C12" w:rsidP="00E76C12">
            <w:r>
              <w:t>• Create short, musical patterns.</w:t>
            </w:r>
          </w:p>
          <w:p w:rsidR="00E76C12" w:rsidRDefault="00E76C12" w:rsidP="00E76C12"/>
          <w:p w:rsidR="00E76C12" w:rsidRDefault="00E76C12" w:rsidP="00E76C12">
            <w:r>
              <w:t>• Create short, rhythmic phrases.</w:t>
            </w:r>
          </w:p>
        </w:tc>
        <w:tc>
          <w:tcPr>
            <w:tcW w:w="2237" w:type="dxa"/>
            <w:vMerge w:val="restart"/>
            <w:shd w:val="clear" w:color="auto" w:fill="EAF1DD" w:themeFill="accent3" w:themeFillTint="33"/>
          </w:tcPr>
          <w:p w:rsidR="00E76C12" w:rsidRDefault="00E76C12" w:rsidP="00F4703A">
            <w:r w:rsidRPr="00E76C12">
              <w:t>• Use symbols to represent a composition and use them to help with a performance.</w:t>
            </w:r>
          </w:p>
        </w:tc>
        <w:tc>
          <w:tcPr>
            <w:tcW w:w="2249" w:type="dxa"/>
            <w:vMerge w:val="restart"/>
            <w:shd w:val="clear" w:color="auto" w:fill="E5DFEC" w:themeFill="accent4" w:themeFillTint="33"/>
          </w:tcPr>
          <w:p w:rsidR="00E76C12" w:rsidRDefault="00E76C12" w:rsidP="00E76C12">
            <w:r>
              <w:t>• Identify the beat of a tune.</w:t>
            </w:r>
          </w:p>
          <w:p w:rsidR="00E76C12" w:rsidRDefault="00E76C12" w:rsidP="00E76C12"/>
          <w:p w:rsidR="00E76C12" w:rsidRDefault="00E76C12" w:rsidP="00E76C12">
            <w:r>
              <w:t>• Recognise changes in timbre, dynamics and pitch</w:t>
            </w:r>
          </w:p>
        </w:tc>
      </w:tr>
      <w:tr w:rsidR="006F50C5" w:rsidTr="00FE3F91">
        <w:trPr>
          <w:trHeight w:val="621"/>
        </w:trPr>
        <w:tc>
          <w:tcPr>
            <w:tcW w:w="705" w:type="dxa"/>
            <w:shd w:val="clear" w:color="auto" w:fill="auto"/>
          </w:tcPr>
          <w:p w:rsidR="00E76C12" w:rsidRDefault="00E76C12" w:rsidP="00F4703A">
            <w:pPr>
              <w:jc w:val="center"/>
            </w:pPr>
            <w:r>
              <w:t>2G</w:t>
            </w:r>
          </w:p>
        </w:tc>
        <w:tc>
          <w:tcPr>
            <w:tcW w:w="116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Hands, Feet, Heart</w:t>
            </w: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</w:tc>
        <w:tc>
          <w:tcPr>
            <w:tcW w:w="1165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1352" w:type="dxa"/>
            <w:shd w:val="clear" w:color="auto" w:fill="auto"/>
          </w:tcPr>
          <w:p w:rsidR="00E76C12" w:rsidRDefault="00E76C12" w:rsidP="00F4703A">
            <w:pPr>
              <w:jc w:val="center"/>
            </w:pPr>
          </w:p>
          <w:p w:rsidR="00E76C12" w:rsidRDefault="006F50C5" w:rsidP="00F4703A">
            <w:pPr>
              <w:jc w:val="center"/>
            </w:pPr>
            <w:r>
              <w:t>Friendship Song</w:t>
            </w: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E3F91"/>
          <w:p w:rsidR="00FE3F91" w:rsidRDefault="00FE3F91" w:rsidP="00FE3F91"/>
        </w:tc>
        <w:tc>
          <w:tcPr>
            <w:tcW w:w="2674" w:type="dxa"/>
            <w:vMerge/>
            <w:shd w:val="clear" w:color="auto" w:fill="C6D9F1" w:themeFill="tex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404" w:type="dxa"/>
            <w:vMerge/>
            <w:shd w:val="clear" w:color="auto" w:fill="F2DBDB" w:themeFill="accen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37" w:type="dxa"/>
            <w:vMerge/>
            <w:shd w:val="clear" w:color="auto" w:fill="EAF1DD" w:themeFill="accent3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49" w:type="dxa"/>
            <w:vMerge/>
            <w:shd w:val="clear" w:color="auto" w:fill="E5DFEC" w:themeFill="accent4" w:themeFillTint="33"/>
          </w:tcPr>
          <w:p w:rsidR="00E76C12" w:rsidRDefault="00E76C12" w:rsidP="00F4703A">
            <w:pPr>
              <w:jc w:val="center"/>
            </w:pPr>
          </w:p>
        </w:tc>
      </w:tr>
      <w:tr w:rsidR="006F50C5" w:rsidTr="00FE3F91">
        <w:trPr>
          <w:trHeight w:val="598"/>
        </w:trPr>
        <w:tc>
          <w:tcPr>
            <w:tcW w:w="705" w:type="dxa"/>
            <w:shd w:val="clear" w:color="auto" w:fill="auto"/>
          </w:tcPr>
          <w:p w:rsidR="006F50C5" w:rsidRDefault="006F50C5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  <w:p w:rsidR="00FE3F91" w:rsidRDefault="00FE3F91" w:rsidP="00F4703A">
            <w:pPr>
              <w:jc w:val="center"/>
            </w:pPr>
          </w:p>
        </w:tc>
        <w:tc>
          <w:tcPr>
            <w:tcW w:w="3679" w:type="dxa"/>
            <w:gridSpan w:val="3"/>
            <w:shd w:val="clear" w:color="auto" w:fill="auto"/>
          </w:tcPr>
          <w:p w:rsidR="006F50C5" w:rsidRDefault="006F50C5" w:rsidP="00F4703A">
            <w:pPr>
              <w:jc w:val="center"/>
            </w:pPr>
            <w:r>
              <w:t>Charanga Units</w:t>
            </w:r>
          </w:p>
        </w:tc>
        <w:tc>
          <w:tcPr>
            <w:tcW w:w="2674" w:type="dxa"/>
            <w:shd w:val="clear" w:color="auto" w:fill="C6D9F1" w:themeFill="text2" w:themeFillTint="33"/>
          </w:tcPr>
          <w:p w:rsidR="006F50C5" w:rsidRDefault="006F50C5" w:rsidP="00F4703A">
            <w:pPr>
              <w:jc w:val="center"/>
            </w:pPr>
            <w:r>
              <w:t>To Perform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6F50C5" w:rsidRDefault="006F50C5" w:rsidP="00F4703A">
            <w:pPr>
              <w:jc w:val="center"/>
            </w:pPr>
            <w:r>
              <w:t>To Compose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F50C5" w:rsidRDefault="006F50C5" w:rsidP="00F4703A">
            <w:pPr>
              <w:jc w:val="center"/>
            </w:pPr>
            <w:r>
              <w:t>To Transcribe</w:t>
            </w:r>
          </w:p>
        </w:tc>
        <w:tc>
          <w:tcPr>
            <w:tcW w:w="2249" w:type="dxa"/>
            <w:shd w:val="clear" w:color="auto" w:fill="E5DFEC" w:themeFill="accent4" w:themeFillTint="33"/>
          </w:tcPr>
          <w:p w:rsidR="006F50C5" w:rsidRDefault="006F50C5" w:rsidP="00F4703A">
            <w:pPr>
              <w:jc w:val="center"/>
            </w:pPr>
            <w:r>
              <w:t>To Describe Music</w:t>
            </w:r>
          </w:p>
        </w:tc>
      </w:tr>
      <w:tr w:rsidR="006F50C5" w:rsidTr="00FE3F91">
        <w:trPr>
          <w:trHeight w:val="2978"/>
        </w:trPr>
        <w:tc>
          <w:tcPr>
            <w:tcW w:w="705" w:type="dxa"/>
            <w:shd w:val="clear" w:color="auto" w:fill="auto"/>
          </w:tcPr>
          <w:p w:rsidR="00E76C12" w:rsidRDefault="00E76C12" w:rsidP="00F4703A">
            <w:pPr>
              <w:jc w:val="center"/>
            </w:pPr>
            <w:r>
              <w:t>3W</w:t>
            </w:r>
          </w:p>
        </w:tc>
        <w:tc>
          <w:tcPr>
            <w:tcW w:w="116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Let your Spirit Fly</w:t>
            </w:r>
          </w:p>
        </w:tc>
        <w:tc>
          <w:tcPr>
            <w:tcW w:w="1165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The Dragon Song</w:t>
            </w:r>
          </w:p>
        </w:tc>
        <w:tc>
          <w:tcPr>
            <w:tcW w:w="135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Ocarinas or Glockenspiel Stage 1</w:t>
            </w:r>
          </w:p>
        </w:tc>
        <w:tc>
          <w:tcPr>
            <w:tcW w:w="2674" w:type="dxa"/>
            <w:vMerge w:val="restart"/>
            <w:shd w:val="clear" w:color="auto" w:fill="C6D9F1" w:themeFill="text2" w:themeFillTint="33"/>
          </w:tcPr>
          <w:p w:rsidR="00E76C12" w:rsidRDefault="00E76C12" w:rsidP="00E76C12">
            <w:r>
              <w:t>• Sing from memory with accurate pitch.</w:t>
            </w:r>
          </w:p>
          <w:p w:rsidR="00E76C12" w:rsidRDefault="00E76C12" w:rsidP="00E76C12"/>
          <w:p w:rsidR="00E76C12" w:rsidRDefault="00E76C12" w:rsidP="00E76C12">
            <w:r>
              <w:t>• Sing in tune.</w:t>
            </w:r>
          </w:p>
          <w:p w:rsidR="00E76C12" w:rsidRDefault="00E76C12" w:rsidP="00E76C12"/>
          <w:p w:rsidR="00E76C12" w:rsidRDefault="00E76C12" w:rsidP="00E76C12">
            <w:r>
              <w:t>• Maintain a simple part within a group.</w:t>
            </w:r>
          </w:p>
          <w:p w:rsidR="00E76C12" w:rsidRDefault="00E76C12" w:rsidP="00E76C12"/>
          <w:p w:rsidR="00E76C12" w:rsidRDefault="00E76C12" w:rsidP="00E76C12">
            <w:r>
              <w:t>• Pronounce words within a song clearly.</w:t>
            </w:r>
          </w:p>
          <w:p w:rsidR="00E76C12" w:rsidRDefault="00E76C12" w:rsidP="00E76C12"/>
          <w:p w:rsidR="00E76C12" w:rsidRDefault="00E76C12" w:rsidP="00E76C12">
            <w:r>
              <w:t>• Show control of voice.</w:t>
            </w:r>
          </w:p>
          <w:p w:rsidR="00E76C12" w:rsidRDefault="00E76C12" w:rsidP="00E76C12"/>
          <w:p w:rsidR="00E76C12" w:rsidRDefault="00E76C12" w:rsidP="00E76C12">
            <w:r>
              <w:t>• Play notes on an instrument with care so that they are clear.</w:t>
            </w:r>
          </w:p>
          <w:p w:rsidR="00E76C12" w:rsidRDefault="00E76C12" w:rsidP="00E76C12"/>
          <w:p w:rsidR="00E76C12" w:rsidRDefault="00E76C12" w:rsidP="00E76C12">
            <w:r>
              <w:t>• Perform with control and awareness of others.</w:t>
            </w:r>
          </w:p>
        </w:tc>
        <w:tc>
          <w:tcPr>
            <w:tcW w:w="2404" w:type="dxa"/>
            <w:vMerge w:val="restart"/>
            <w:shd w:val="clear" w:color="auto" w:fill="F2DBDB" w:themeFill="accent2" w:themeFillTint="33"/>
          </w:tcPr>
          <w:p w:rsidR="00E76C12" w:rsidRDefault="00E76C12" w:rsidP="00E76C12">
            <w:r>
              <w:t>• Compose and perform melodic songs.</w:t>
            </w:r>
          </w:p>
          <w:p w:rsidR="00E76C12" w:rsidRDefault="00E76C12" w:rsidP="00E76C12"/>
          <w:p w:rsidR="00E76C12" w:rsidRDefault="00E76C12" w:rsidP="00E76C12">
            <w:r>
              <w:t>• Use sound to create abstract effects.</w:t>
            </w:r>
          </w:p>
          <w:p w:rsidR="00E76C12" w:rsidRDefault="00E76C12" w:rsidP="00E76C12"/>
          <w:p w:rsidR="00E76C12" w:rsidRDefault="00E76C12" w:rsidP="00E76C12">
            <w:r>
              <w:t>• Create repeated patterns with a range of instruments.</w:t>
            </w:r>
          </w:p>
          <w:p w:rsidR="00E76C12" w:rsidRDefault="00E76C12" w:rsidP="00E76C12"/>
          <w:p w:rsidR="00E76C12" w:rsidRDefault="00E76C12" w:rsidP="00E76C12">
            <w:r>
              <w:t>• Create accompaniments for tunes.</w:t>
            </w:r>
          </w:p>
          <w:p w:rsidR="00E76C12" w:rsidRDefault="00E76C12" w:rsidP="00E76C12"/>
          <w:p w:rsidR="00E76C12" w:rsidRDefault="00E76C12" w:rsidP="00E76C12">
            <w:r>
              <w:t>• Use drones as accompaniments.</w:t>
            </w:r>
          </w:p>
          <w:p w:rsidR="00E76C12" w:rsidRDefault="00E76C12" w:rsidP="00E76C12"/>
          <w:p w:rsidR="00E76C12" w:rsidRDefault="00E76C12" w:rsidP="00E76C12">
            <w:r>
              <w:t>• Choose, order, combine and control sounds to create an effect.</w:t>
            </w:r>
          </w:p>
          <w:p w:rsidR="00E76C12" w:rsidRDefault="00E76C12" w:rsidP="00E76C12"/>
          <w:p w:rsidR="00E76C12" w:rsidRDefault="00E76C12" w:rsidP="00E76C12">
            <w:r>
              <w:t>• Use digital technologies to compose pieces of music</w:t>
            </w:r>
          </w:p>
        </w:tc>
        <w:tc>
          <w:tcPr>
            <w:tcW w:w="2237" w:type="dxa"/>
            <w:vMerge w:val="restart"/>
            <w:shd w:val="clear" w:color="auto" w:fill="EAF1DD" w:themeFill="accent3" w:themeFillTint="33"/>
          </w:tcPr>
          <w:p w:rsidR="00E76C12" w:rsidRDefault="00E76C12" w:rsidP="00E76C12">
            <w:r>
              <w:t>• Devise non-standard symbols to indicate when to play and rest.</w:t>
            </w:r>
          </w:p>
          <w:p w:rsidR="00E76C12" w:rsidRDefault="00E76C12" w:rsidP="00E76C12"/>
          <w:p w:rsidR="00E76C12" w:rsidRDefault="00E76C12" w:rsidP="00E76C12">
            <w:r>
              <w:t>• Recognise the notes EGBDF and FACE on the musical stave.</w:t>
            </w:r>
          </w:p>
          <w:p w:rsidR="00E76C12" w:rsidRDefault="00E76C12" w:rsidP="00E76C12"/>
          <w:p w:rsidR="00E76C12" w:rsidRDefault="00E76C12" w:rsidP="00E76C12">
            <w:r>
              <w:t>• Recognise the symbols for a minim, crotchet and semibreve and say how many beats they represent</w:t>
            </w:r>
          </w:p>
        </w:tc>
        <w:tc>
          <w:tcPr>
            <w:tcW w:w="2249" w:type="dxa"/>
            <w:vMerge w:val="restart"/>
            <w:shd w:val="clear" w:color="auto" w:fill="E5DFEC" w:themeFill="accent4" w:themeFillTint="33"/>
          </w:tcPr>
          <w:p w:rsidR="00E76C12" w:rsidRDefault="00E76C12" w:rsidP="00E76C12">
            <w:r>
              <w:t>• Use the terms: duration, timbre, pitch, beat, tempo, texture and use of silence to describe music.</w:t>
            </w:r>
          </w:p>
          <w:p w:rsidR="00E76C12" w:rsidRDefault="00E76C12" w:rsidP="00E76C12"/>
          <w:p w:rsidR="00E76C12" w:rsidRDefault="00E76C12" w:rsidP="00E76C12">
            <w:r>
              <w:t>• Evaluate music using musical vocabulary to identify areas of likes and dislikes.</w:t>
            </w:r>
          </w:p>
          <w:p w:rsidR="00E76C12" w:rsidRDefault="00E76C12" w:rsidP="00E76C12"/>
          <w:p w:rsidR="00E76C12" w:rsidRDefault="00E76C12" w:rsidP="00E76C12">
            <w:r>
              <w:t>• Understand layers of sounds and discuss their effect on mood and feelings</w:t>
            </w:r>
          </w:p>
        </w:tc>
      </w:tr>
      <w:tr w:rsidR="006F50C5" w:rsidTr="00FE3F91">
        <w:trPr>
          <w:trHeight w:val="2240"/>
        </w:trPr>
        <w:tc>
          <w:tcPr>
            <w:tcW w:w="705" w:type="dxa"/>
            <w:shd w:val="clear" w:color="auto" w:fill="auto"/>
          </w:tcPr>
          <w:p w:rsidR="00E76C12" w:rsidRDefault="00E76C12" w:rsidP="00F4703A">
            <w:pPr>
              <w:jc w:val="center"/>
            </w:pPr>
            <w:r>
              <w:t>4M</w:t>
            </w:r>
          </w:p>
        </w:tc>
        <w:tc>
          <w:tcPr>
            <w:tcW w:w="116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Stop!</w:t>
            </w:r>
          </w:p>
        </w:tc>
        <w:tc>
          <w:tcPr>
            <w:tcW w:w="1165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Lean on Me</w:t>
            </w:r>
          </w:p>
        </w:tc>
        <w:tc>
          <w:tcPr>
            <w:tcW w:w="135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Recorders</w:t>
            </w:r>
          </w:p>
          <w:p w:rsidR="006F50C5" w:rsidRDefault="006F50C5" w:rsidP="00F4703A">
            <w:pPr>
              <w:jc w:val="center"/>
            </w:pPr>
            <w:r>
              <w:t>Blow Away Book 1</w:t>
            </w:r>
          </w:p>
        </w:tc>
        <w:tc>
          <w:tcPr>
            <w:tcW w:w="2674" w:type="dxa"/>
            <w:vMerge/>
            <w:shd w:val="clear" w:color="auto" w:fill="C6D9F1" w:themeFill="tex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404" w:type="dxa"/>
            <w:vMerge/>
            <w:shd w:val="clear" w:color="auto" w:fill="F2DBDB" w:themeFill="accen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37" w:type="dxa"/>
            <w:vMerge/>
            <w:shd w:val="clear" w:color="auto" w:fill="EAF1DD" w:themeFill="accent3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49" w:type="dxa"/>
            <w:vMerge/>
            <w:shd w:val="clear" w:color="auto" w:fill="E5DFEC" w:themeFill="accent4" w:themeFillTint="33"/>
          </w:tcPr>
          <w:p w:rsidR="00E76C12" w:rsidRDefault="00E76C12" w:rsidP="00F4703A">
            <w:pPr>
              <w:jc w:val="center"/>
            </w:pPr>
          </w:p>
        </w:tc>
      </w:tr>
      <w:tr w:rsidR="006F50C5" w:rsidTr="00FE3F91">
        <w:trPr>
          <w:trHeight w:val="621"/>
        </w:trPr>
        <w:tc>
          <w:tcPr>
            <w:tcW w:w="705" w:type="dxa"/>
            <w:shd w:val="clear" w:color="auto" w:fill="auto"/>
          </w:tcPr>
          <w:p w:rsidR="00E76C12" w:rsidRDefault="00E76C12" w:rsidP="00F4703A">
            <w:pPr>
              <w:jc w:val="center"/>
            </w:pPr>
            <w:r>
              <w:t>4T</w:t>
            </w:r>
          </w:p>
        </w:tc>
        <w:tc>
          <w:tcPr>
            <w:tcW w:w="116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Mamma Mia!</w:t>
            </w:r>
          </w:p>
        </w:tc>
        <w:tc>
          <w:tcPr>
            <w:tcW w:w="1165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Blackbird</w:t>
            </w:r>
          </w:p>
        </w:tc>
        <w:tc>
          <w:tcPr>
            <w:tcW w:w="1352" w:type="dxa"/>
            <w:shd w:val="clear" w:color="auto" w:fill="auto"/>
          </w:tcPr>
          <w:p w:rsidR="00E76C12" w:rsidRDefault="006F50C5" w:rsidP="00F4703A">
            <w:pPr>
              <w:jc w:val="center"/>
            </w:pPr>
            <w:r>
              <w:t>Ukuleles or Recorders Book 2</w:t>
            </w: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B62315"/>
          <w:p w:rsidR="00E76C12" w:rsidRDefault="00E76C12" w:rsidP="00F4703A">
            <w:pPr>
              <w:jc w:val="center"/>
            </w:pPr>
          </w:p>
          <w:p w:rsidR="00E76C12" w:rsidRDefault="00E76C12" w:rsidP="00F4703A">
            <w:pPr>
              <w:jc w:val="center"/>
            </w:pPr>
          </w:p>
          <w:p w:rsidR="00E76C12" w:rsidRDefault="00E76C12" w:rsidP="006F50C5"/>
        </w:tc>
        <w:tc>
          <w:tcPr>
            <w:tcW w:w="2674" w:type="dxa"/>
            <w:vMerge/>
            <w:shd w:val="clear" w:color="auto" w:fill="C6D9F1" w:themeFill="tex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404" w:type="dxa"/>
            <w:vMerge/>
            <w:shd w:val="clear" w:color="auto" w:fill="F2DBDB" w:themeFill="accent2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37" w:type="dxa"/>
            <w:vMerge/>
            <w:shd w:val="clear" w:color="auto" w:fill="EAF1DD" w:themeFill="accent3" w:themeFillTint="33"/>
          </w:tcPr>
          <w:p w:rsidR="00E76C12" w:rsidRDefault="00E76C12" w:rsidP="00F4703A">
            <w:pPr>
              <w:jc w:val="center"/>
            </w:pPr>
          </w:p>
        </w:tc>
        <w:tc>
          <w:tcPr>
            <w:tcW w:w="2249" w:type="dxa"/>
            <w:vMerge/>
            <w:shd w:val="clear" w:color="auto" w:fill="E5DFEC" w:themeFill="accent4" w:themeFillTint="33"/>
          </w:tcPr>
          <w:p w:rsidR="00E76C12" w:rsidRDefault="00E76C12" w:rsidP="00F4703A">
            <w:pPr>
              <w:jc w:val="center"/>
            </w:pPr>
          </w:p>
        </w:tc>
      </w:tr>
      <w:tr w:rsidR="006F50C5" w:rsidTr="00FE3F91">
        <w:trPr>
          <w:trHeight w:val="621"/>
        </w:trPr>
        <w:tc>
          <w:tcPr>
            <w:tcW w:w="705" w:type="dxa"/>
            <w:shd w:val="clear" w:color="auto" w:fill="auto"/>
          </w:tcPr>
          <w:p w:rsidR="006F50C5" w:rsidRDefault="006F50C5" w:rsidP="00F4703A">
            <w:pPr>
              <w:jc w:val="center"/>
            </w:pPr>
          </w:p>
        </w:tc>
        <w:tc>
          <w:tcPr>
            <w:tcW w:w="3679" w:type="dxa"/>
            <w:gridSpan w:val="3"/>
            <w:shd w:val="clear" w:color="auto" w:fill="auto"/>
          </w:tcPr>
          <w:p w:rsidR="006F50C5" w:rsidRDefault="006F50C5" w:rsidP="00F4703A">
            <w:pPr>
              <w:jc w:val="center"/>
            </w:pPr>
            <w:r>
              <w:t>Charanga Units</w:t>
            </w:r>
          </w:p>
        </w:tc>
        <w:tc>
          <w:tcPr>
            <w:tcW w:w="2674" w:type="dxa"/>
            <w:shd w:val="clear" w:color="auto" w:fill="C6D9F1" w:themeFill="text2" w:themeFillTint="33"/>
          </w:tcPr>
          <w:p w:rsidR="006F50C5" w:rsidRDefault="006F50C5" w:rsidP="00F4703A">
            <w:pPr>
              <w:jc w:val="center"/>
            </w:pPr>
            <w:r>
              <w:t>To Perform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6F50C5" w:rsidRDefault="006F50C5" w:rsidP="00F4703A">
            <w:pPr>
              <w:jc w:val="center"/>
            </w:pPr>
            <w:r>
              <w:t>To Compose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F50C5" w:rsidRDefault="006F50C5" w:rsidP="00F4703A">
            <w:pPr>
              <w:jc w:val="center"/>
            </w:pPr>
            <w:r>
              <w:t>To Transcribe</w:t>
            </w:r>
          </w:p>
        </w:tc>
        <w:tc>
          <w:tcPr>
            <w:tcW w:w="2249" w:type="dxa"/>
            <w:shd w:val="clear" w:color="auto" w:fill="E5DFEC" w:themeFill="accent4" w:themeFillTint="33"/>
          </w:tcPr>
          <w:p w:rsidR="006F50C5" w:rsidRDefault="006F50C5" w:rsidP="00F4703A">
            <w:pPr>
              <w:jc w:val="center"/>
            </w:pPr>
            <w:r>
              <w:t>To Describe Music</w:t>
            </w:r>
          </w:p>
        </w:tc>
      </w:tr>
      <w:tr w:rsidR="006F50C5" w:rsidTr="00FE3F91">
        <w:trPr>
          <w:trHeight w:val="4490"/>
        </w:trPr>
        <w:tc>
          <w:tcPr>
            <w:tcW w:w="705" w:type="dxa"/>
            <w:shd w:val="clear" w:color="auto" w:fill="auto"/>
          </w:tcPr>
          <w:p w:rsidR="001850F6" w:rsidRDefault="001850F6" w:rsidP="00F4703A">
            <w:pPr>
              <w:jc w:val="center"/>
            </w:pPr>
            <w:r>
              <w:t>5B</w:t>
            </w:r>
          </w:p>
        </w:tc>
        <w:tc>
          <w:tcPr>
            <w:tcW w:w="1162" w:type="dxa"/>
            <w:shd w:val="clear" w:color="auto" w:fill="auto"/>
          </w:tcPr>
          <w:p w:rsidR="001850F6" w:rsidRDefault="006F50C5" w:rsidP="00F4703A">
            <w:pPr>
              <w:jc w:val="center"/>
            </w:pPr>
            <w:r>
              <w:t>Living on a Prayer</w:t>
            </w:r>
          </w:p>
        </w:tc>
        <w:tc>
          <w:tcPr>
            <w:tcW w:w="1165" w:type="dxa"/>
            <w:shd w:val="clear" w:color="auto" w:fill="auto"/>
          </w:tcPr>
          <w:p w:rsidR="001850F6" w:rsidRDefault="006F50C5" w:rsidP="00F4703A">
            <w:pPr>
              <w:jc w:val="center"/>
            </w:pPr>
            <w:r>
              <w:t>Violins 9 weeks in spring term.</w:t>
            </w:r>
          </w:p>
        </w:tc>
        <w:tc>
          <w:tcPr>
            <w:tcW w:w="1352" w:type="dxa"/>
            <w:shd w:val="clear" w:color="auto" w:fill="auto"/>
          </w:tcPr>
          <w:p w:rsidR="001850F6" w:rsidRDefault="006F50C5" w:rsidP="00F4703A">
            <w:pPr>
              <w:jc w:val="center"/>
            </w:pPr>
            <w:r>
              <w:t>Motown</w:t>
            </w:r>
          </w:p>
        </w:tc>
        <w:tc>
          <w:tcPr>
            <w:tcW w:w="2674" w:type="dxa"/>
            <w:vMerge w:val="restart"/>
            <w:shd w:val="clear" w:color="auto" w:fill="C6D9F1" w:themeFill="text2" w:themeFillTint="33"/>
          </w:tcPr>
          <w:p w:rsidR="001850F6" w:rsidRDefault="001850F6" w:rsidP="001850F6">
            <w:r>
              <w:t>• Sing or play from memory with confidence.</w:t>
            </w:r>
          </w:p>
          <w:p w:rsidR="001850F6" w:rsidRDefault="001850F6" w:rsidP="001850F6"/>
          <w:p w:rsidR="001850F6" w:rsidRDefault="001850F6" w:rsidP="001850F6">
            <w:r>
              <w:t>• Perform solos or as part of an ensemble.</w:t>
            </w:r>
          </w:p>
          <w:p w:rsidR="001850F6" w:rsidRDefault="001850F6" w:rsidP="001850F6"/>
          <w:p w:rsidR="001850F6" w:rsidRDefault="001850F6" w:rsidP="001850F6">
            <w:r>
              <w:t>• Sing or play expressively and in tune.</w:t>
            </w:r>
          </w:p>
          <w:p w:rsidR="001850F6" w:rsidRDefault="001850F6" w:rsidP="001850F6"/>
          <w:p w:rsidR="001850F6" w:rsidRDefault="001850F6" w:rsidP="001850F6">
            <w:r>
              <w:t>• Hold a part within a round.</w:t>
            </w:r>
          </w:p>
          <w:p w:rsidR="001850F6" w:rsidRDefault="001850F6" w:rsidP="001850F6"/>
          <w:p w:rsidR="001850F6" w:rsidRDefault="001850F6" w:rsidP="001850F6">
            <w:r>
              <w:t>• Sing a harmony part confidently and accurately.</w:t>
            </w:r>
          </w:p>
          <w:p w:rsidR="001850F6" w:rsidRDefault="001850F6" w:rsidP="001850F6"/>
          <w:p w:rsidR="001850F6" w:rsidRDefault="001850F6" w:rsidP="001850F6">
            <w:r>
              <w:t>• Sustain a drone or a melodic ostinato to accompany singing.</w:t>
            </w:r>
          </w:p>
          <w:p w:rsidR="001850F6" w:rsidRDefault="001850F6" w:rsidP="001850F6"/>
          <w:p w:rsidR="001850F6" w:rsidRDefault="001850F6" w:rsidP="001850F6">
            <w:r>
              <w:t>• Perform with contr</w:t>
            </w:r>
            <w:r w:rsidR="00FE3F91">
              <w:t>olled breathing (voice) and ski</w:t>
            </w:r>
            <w:bookmarkStart w:id="0" w:name="_GoBack"/>
            <w:bookmarkEnd w:id="0"/>
            <w:r>
              <w:t>lful playing (instrument).</w:t>
            </w:r>
          </w:p>
        </w:tc>
        <w:tc>
          <w:tcPr>
            <w:tcW w:w="2404" w:type="dxa"/>
            <w:vMerge w:val="restart"/>
            <w:shd w:val="clear" w:color="auto" w:fill="F2DBDB" w:themeFill="accent2" w:themeFillTint="33"/>
          </w:tcPr>
          <w:p w:rsidR="001850F6" w:rsidRDefault="001850F6" w:rsidP="001850F6">
            <w:r>
              <w:t>• Create songs with verses and a chorus.</w:t>
            </w:r>
          </w:p>
          <w:p w:rsidR="001850F6" w:rsidRDefault="001850F6" w:rsidP="001850F6"/>
          <w:p w:rsidR="001850F6" w:rsidRDefault="001850F6" w:rsidP="001850F6">
            <w:r>
              <w:t>• Create rhythmic patterns with an awareness of timbre and duration.</w:t>
            </w:r>
          </w:p>
          <w:p w:rsidR="001850F6" w:rsidRDefault="001850F6" w:rsidP="001850F6"/>
          <w:p w:rsidR="001850F6" w:rsidRDefault="001850F6" w:rsidP="001850F6">
            <w:r>
              <w:t>• Combine a variety of musical devices, including melody, rhythm and chords.</w:t>
            </w:r>
          </w:p>
          <w:p w:rsidR="001850F6" w:rsidRDefault="001850F6" w:rsidP="001850F6"/>
          <w:p w:rsidR="001850F6" w:rsidRDefault="001850F6" w:rsidP="001850F6">
            <w:r>
              <w:t>• Thoughtfully select elements for a piece in order to gain a defined effect.</w:t>
            </w:r>
          </w:p>
          <w:p w:rsidR="001850F6" w:rsidRDefault="001850F6" w:rsidP="001850F6"/>
          <w:p w:rsidR="001850F6" w:rsidRDefault="001850F6" w:rsidP="001850F6">
            <w:r>
              <w:t xml:space="preserve">• Use drones and melodic </w:t>
            </w:r>
            <w:proofErr w:type="spellStart"/>
            <w:r>
              <w:t>ostinati</w:t>
            </w:r>
            <w:proofErr w:type="spellEnd"/>
            <w:r>
              <w:t xml:space="preserve"> (based on the pentatonic scale).</w:t>
            </w:r>
          </w:p>
          <w:p w:rsidR="001850F6" w:rsidRDefault="001850F6" w:rsidP="001850F6"/>
          <w:p w:rsidR="001850F6" w:rsidRDefault="001850F6" w:rsidP="001850F6">
            <w:r>
              <w:t>• Convey the relationship between the lyrics and the melody.</w:t>
            </w:r>
          </w:p>
          <w:p w:rsidR="001850F6" w:rsidRDefault="001850F6" w:rsidP="001850F6"/>
          <w:p w:rsidR="001850F6" w:rsidRDefault="001850F6" w:rsidP="001850F6">
            <w:r>
              <w:t>• Use digital technologies to compose, edit and refine pieces of music</w:t>
            </w:r>
          </w:p>
        </w:tc>
        <w:tc>
          <w:tcPr>
            <w:tcW w:w="2237" w:type="dxa"/>
            <w:vMerge w:val="restart"/>
            <w:shd w:val="clear" w:color="auto" w:fill="EAF1DD" w:themeFill="accent3" w:themeFillTint="33"/>
          </w:tcPr>
          <w:p w:rsidR="001850F6" w:rsidRDefault="001850F6" w:rsidP="001850F6">
            <w:r>
              <w:t>• Use the standard musical notation of crotchet, minim and semibreve to indicate how many beats to play.</w:t>
            </w:r>
          </w:p>
          <w:p w:rsidR="001850F6" w:rsidRDefault="001850F6" w:rsidP="001850F6"/>
          <w:p w:rsidR="001850F6" w:rsidRDefault="001850F6" w:rsidP="001850F6">
            <w:r>
              <w:t>• Read and create notes on the musical stave.</w:t>
            </w:r>
          </w:p>
          <w:p w:rsidR="001850F6" w:rsidRDefault="001850F6" w:rsidP="001850F6"/>
          <w:p w:rsidR="001850F6" w:rsidRDefault="001850F6" w:rsidP="001850F6">
            <w:r>
              <w:t>• Understand the purpose of the treble and bass clefs and use them in transcribing compositions.</w:t>
            </w:r>
          </w:p>
          <w:p w:rsidR="001850F6" w:rsidRDefault="001850F6" w:rsidP="001850F6"/>
          <w:p w:rsidR="001850F6" w:rsidRDefault="001850F6" w:rsidP="001850F6">
            <w:r>
              <w:t xml:space="preserve">• Understand and use the # (sharp) and </w:t>
            </w:r>
            <w:r>
              <w:rPr>
                <w:rFonts w:ascii="Segoe UI Symbol" w:hAnsi="Segoe UI Symbol" w:cs="Segoe UI Symbol"/>
              </w:rPr>
              <w:t>♭</w:t>
            </w:r>
            <w:r>
              <w:t xml:space="preserve"> (flat) symbols.</w:t>
            </w:r>
          </w:p>
          <w:p w:rsidR="001850F6" w:rsidRDefault="001850F6" w:rsidP="001850F6"/>
          <w:p w:rsidR="001850F6" w:rsidRDefault="001850F6" w:rsidP="001850F6">
            <w:r>
              <w:t>• Use and understand simple time signatures.</w:t>
            </w:r>
          </w:p>
        </w:tc>
        <w:tc>
          <w:tcPr>
            <w:tcW w:w="2249" w:type="dxa"/>
            <w:vMerge w:val="restart"/>
            <w:shd w:val="clear" w:color="auto" w:fill="E5DFEC" w:themeFill="accent4" w:themeFillTint="33"/>
          </w:tcPr>
          <w:p w:rsidR="001850F6" w:rsidRDefault="001850F6" w:rsidP="001850F6">
            <w:r>
              <w:t xml:space="preserve">• Choose from a wide range of musical vocabulary to accurately describe and appraise music including: </w:t>
            </w:r>
          </w:p>
          <w:p w:rsidR="001850F6" w:rsidRDefault="001850F6" w:rsidP="001850F6">
            <w:r>
              <w:t xml:space="preserve"> • pitch </w:t>
            </w:r>
          </w:p>
          <w:p w:rsidR="001850F6" w:rsidRDefault="001850F6" w:rsidP="001850F6">
            <w:r>
              <w:t xml:space="preserve"> • dynamics </w:t>
            </w:r>
          </w:p>
          <w:p w:rsidR="001850F6" w:rsidRDefault="001850F6" w:rsidP="001850F6">
            <w:r>
              <w:t xml:space="preserve"> • tempo </w:t>
            </w:r>
          </w:p>
          <w:p w:rsidR="001850F6" w:rsidRDefault="001850F6" w:rsidP="001850F6">
            <w:r>
              <w:t xml:space="preserve">• timbre </w:t>
            </w:r>
          </w:p>
          <w:p w:rsidR="001850F6" w:rsidRDefault="001850F6" w:rsidP="001850F6">
            <w:r>
              <w:t xml:space="preserve"> • texture </w:t>
            </w:r>
          </w:p>
          <w:p w:rsidR="001850F6" w:rsidRDefault="001850F6" w:rsidP="001850F6">
            <w:r>
              <w:t xml:space="preserve"> • lyrics and melody </w:t>
            </w:r>
          </w:p>
          <w:p w:rsidR="001850F6" w:rsidRDefault="001850F6" w:rsidP="001850F6">
            <w:r>
              <w:t xml:space="preserve"> • sense of occasion </w:t>
            </w:r>
          </w:p>
          <w:p w:rsidR="001850F6" w:rsidRDefault="001850F6" w:rsidP="001850F6">
            <w:r>
              <w:t xml:space="preserve">• expressive </w:t>
            </w:r>
          </w:p>
          <w:p w:rsidR="001850F6" w:rsidRDefault="001850F6" w:rsidP="001850F6">
            <w:r>
              <w:t>• solo</w:t>
            </w:r>
          </w:p>
          <w:p w:rsidR="001850F6" w:rsidRDefault="001850F6" w:rsidP="001850F6">
            <w:r>
              <w:t xml:space="preserve"> • rounds</w:t>
            </w:r>
          </w:p>
          <w:p w:rsidR="001850F6" w:rsidRDefault="001850F6" w:rsidP="001850F6">
            <w:r>
              <w:t>• harmonies</w:t>
            </w:r>
          </w:p>
          <w:p w:rsidR="001850F6" w:rsidRDefault="001850F6" w:rsidP="001850F6">
            <w:r>
              <w:t>• accompaniments</w:t>
            </w:r>
          </w:p>
          <w:p w:rsidR="001850F6" w:rsidRDefault="001850F6" w:rsidP="001850F6">
            <w:r>
              <w:t xml:space="preserve"> • drones</w:t>
            </w:r>
          </w:p>
          <w:p w:rsidR="001850F6" w:rsidRDefault="001850F6" w:rsidP="001850F6">
            <w:r>
              <w:t>• cyclic patterns</w:t>
            </w:r>
          </w:p>
          <w:p w:rsidR="001850F6" w:rsidRDefault="001850F6" w:rsidP="001850F6">
            <w:r>
              <w:t xml:space="preserve"> • combination of musical elements</w:t>
            </w:r>
          </w:p>
          <w:p w:rsidR="001850F6" w:rsidRDefault="001850F6" w:rsidP="001850F6">
            <w:r>
              <w:t>• cultural context.</w:t>
            </w:r>
          </w:p>
          <w:p w:rsidR="001850F6" w:rsidRDefault="001850F6" w:rsidP="001850F6">
            <w:r>
              <w:t>• Describe how lyrics often reflect the cultural context of music and have social meaning</w:t>
            </w:r>
          </w:p>
        </w:tc>
      </w:tr>
      <w:tr w:rsidR="006F50C5" w:rsidTr="00FE3F91">
        <w:trPr>
          <w:trHeight w:val="621"/>
        </w:trPr>
        <w:tc>
          <w:tcPr>
            <w:tcW w:w="705" w:type="dxa"/>
            <w:shd w:val="clear" w:color="auto" w:fill="auto"/>
          </w:tcPr>
          <w:p w:rsidR="001850F6" w:rsidRDefault="001850F6" w:rsidP="00F4703A">
            <w:pPr>
              <w:jc w:val="center"/>
            </w:pPr>
            <w:r>
              <w:t>6N</w:t>
            </w:r>
          </w:p>
        </w:tc>
        <w:tc>
          <w:tcPr>
            <w:tcW w:w="1162" w:type="dxa"/>
            <w:shd w:val="clear" w:color="auto" w:fill="auto"/>
          </w:tcPr>
          <w:p w:rsidR="001850F6" w:rsidRDefault="006F50C5" w:rsidP="00F4703A">
            <w:pPr>
              <w:jc w:val="center"/>
            </w:pPr>
            <w:r>
              <w:t>Trumpets with John Rudkin</w:t>
            </w:r>
          </w:p>
        </w:tc>
        <w:tc>
          <w:tcPr>
            <w:tcW w:w="1165" w:type="dxa"/>
            <w:shd w:val="clear" w:color="auto" w:fill="auto"/>
          </w:tcPr>
          <w:p w:rsidR="001850F6" w:rsidRDefault="001850F6" w:rsidP="00F4703A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1850F6" w:rsidRDefault="001850F6" w:rsidP="00F4703A">
            <w:pPr>
              <w:jc w:val="center"/>
            </w:pPr>
          </w:p>
        </w:tc>
        <w:tc>
          <w:tcPr>
            <w:tcW w:w="2674" w:type="dxa"/>
            <w:vMerge/>
            <w:shd w:val="clear" w:color="auto" w:fill="C6D9F1" w:themeFill="text2" w:themeFillTint="33"/>
          </w:tcPr>
          <w:p w:rsidR="001850F6" w:rsidRDefault="001850F6" w:rsidP="00F4703A">
            <w:pPr>
              <w:jc w:val="center"/>
            </w:pPr>
          </w:p>
        </w:tc>
        <w:tc>
          <w:tcPr>
            <w:tcW w:w="2404" w:type="dxa"/>
            <w:vMerge/>
            <w:shd w:val="clear" w:color="auto" w:fill="F2DBDB" w:themeFill="accent2" w:themeFillTint="33"/>
          </w:tcPr>
          <w:p w:rsidR="001850F6" w:rsidRDefault="001850F6" w:rsidP="00F4703A">
            <w:pPr>
              <w:jc w:val="center"/>
            </w:pPr>
          </w:p>
        </w:tc>
        <w:tc>
          <w:tcPr>
            <w:tcW w:w="2237" w:type="dxa"/>
            <w:vMerge/>
            <w:shd w:val="clear" w:color="auto" w:fill="EAF1DD" w:themeFill="accent3" w:themeFillTint="33"/>
          </w:tcPr>
          <w:p w:rsidR="001850F6" w:rsidRDefault="001850F6" w:rsidP="00F4703A">
            <w:pPr>
              <w:jc w:val="center"/>
            </w:pPr>
          </w:p>
        </w:tc>
        <w:tc>
          <w:tcPr>
            <w:tcW w:w="2249" w:type="dxa"/>
            <w:vMerge/>
            <w:shd w:val="clear" w:color="auto" w:fill="E5DFEC" w:themeFill="accent4" w:themeFillTint="33"/>
          </w:tcPr>
          <w:p w:rsidR="001850F6" w:rsidRDefault="001850F6" w:rsidP="00F4703A">
            <w:pPr>
              <w:jc w:val="center"/>
            </w:pPr>
          </w:p>
        </w:tc>
      </w:tr>
    </w:tbl>
    <w:p w:rsidR="00F4703A" w:rsidRDefault="00F4703A" w:rsidP="00F4703A">
      <w:pPr>
        <w:jc w:val="center"/>
      </w:pPr>
    </w:p>
    <w:sectPr w:rsidR="00F4703A" w:rsidSect="00FE3F91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A"/>
    <w:rsid w:val="001850F6"/>
    <w:rsid w:val="003F7DEE"/>
    <w:rsid w:val="005D5406"/>
    <w:rsid w:val="006F50C5"/>
    <w:rsid w:val="00B62315"/>
    <w:rsid w:val="00DF4A21"/>
    <w:rsid w:val="00E76C12"/>
    <w:rsid w:val="00F4703A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FDF9"/>
  <w15:chartTrackingRefBased/>
  <w15:docId w15:val="{08FF9CF1-51D4-4A43-8D15-039AF9E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Sword, Judith</cp:lastModifiedBy>
  <cp:revision>2</cp:revision>
  <cp:lastPrinted>2019-08-30T09:04:00Z</cp:lastPrinted>
  <dcterms:created xsi:type="dcterms:W3CDTF">2019-08-30T09:07:00Z</dcterms:created>
  <dcterms:modified xsi:type="dcterms:W3CDTF">2019-08-30T09:07:00Z</dcterms:modified>
</cp:coreProperties>
</file>