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A0" w:rsidRDefault="00044EF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COVID 19 RISK ASSESSMENT St Paul’s Primary School 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7087"/>
      </w:tblGrid>
      <w:tr w:rsidR="004F04A0">
        <w:tc>
          <w:tcPr>
            <w:tcW w:w="7087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Activity Details: </w:t>
            </w:r>
            <w:r>
              <w:rPr>
                <w:rFonts w:ascii="Arial" w:eastAsia="Arial" w:hAnsi="Arial" w:cs="Arial"/>
              </w:rPr>
              <w:t>General operation</w:t>
            </w:r>
          </w:p>
        </w:tc>
        <w:tc>
          <w:tcPr>
            <w:tcW w:w="7087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Assessed by:</w:t>
            </w:r>
            <w:r>
              <w:rPr>
                <w:rFonts w:ascii="Arial" w:eastAsia="Arial" w:hAnsi="Arial" w:cs="Arial"/>
              </w:rPr>
              <w:t xml:space="preserve"> Judith Sword and Bryn Taylor</w:t>
            </w:r>
          </w:p>
        </w:tc>
      </w:tr>
      <w:tr w:rsidR="004F04A0">
        <w:tc>
          <w:tcPr>
            <w:tcW w:w="7087" w:type="dxa"/>
          </w:tcPr>
          <w:p w:rsidR="004F04A0" w:rsidRDefault="00044EF8" w:rsidP="009C49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Date of assessment: </w:t>
            </w:r>
            <w:r w:rsidR="009C493C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  <w:r w:rsidR="00C00762">
              <w:rPr>
                <w:rFonts w:ascii="Arial" w:eastAsia="Arial" w:hAnsi="Arial" w:cs="Arial"/>
              </w:rPr>
              <w:t>S</w:t>
            </w:r>
            <w:bookmarkStart w:id="0" w:name="_GoBack"/>
            <w:bookmarkEnd w:id="0"/>
            <w:r w:rsidR="009C493C">
              <w:rPr>
                <w:rFonts w:ascii="Arial" w:eastAsia="Arial" w:hAnsi="Arial" w:cs="Arial"/>
              </w:rPr>
              <w:t>eptember</w:t>
            </w:r>
            <w:r>
              <w:rPr>
                <w:rFonts w:ascii="Arial" w:eastAsia="Arial" w:hAnsi="Arial" w:cs="Arial"/>
              </w:rPr>
              <w:t xml:space="preserve"> 2020</w:t>
            </w:r>
          </w:p>
        </w:tc>
        <w:tc>
          <w:tcPr>
            <w:tcW w:w="7087" w:type="dxa"/>
          </w:tcPr>
          <w:p w:rsidR="004F04A0" w:rsidRDefault="00044EF8" w:rsidP="009C493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Review due: </w:t>
            </w:r>
            <w:r w:rsidR="009C493C">
              <w:rPr>
                <w:rFonts w:ascii="Arial" w:eastAsia="Arial" w:hAnsi="Arial" w:cs="Arial"/>
              </w:rPr>
              <w:t>November</w:t>
            </w:r>
            <w:r>
              <w:rPr>
                <w:rFonts w:ascii="Arial" w:eastAsia="Arial" w:hAnsi="Arial" w:cs="Arial"/>
              </w:rPr>
              <w:t xml:space="preserve"> 2020  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</w:p>
        </w:tc>
      </w:tr>
    </w:tbl>
    <w:p w:rsidR="004F04A0" w:rsidRDefault="004F04A0">
      <w:pPr>
        <w:jc w:val="center"/>
        <w:rPr>
          <w:rFonts w:ascii="Arial" w:eastAsia="Arial" w:hAnsi="Arial" w:cs="Arial"/>
        </w:rPr>
      </w:pPr>
    </w:p>
    <w:tbl>
      <w:tblPr>
        <w:tblStyle w:val="a0"/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F04A0">
        <w:trPr>
          <w:trHeight w:val="953"/>
        </w:trPr>
        <w:tc>
          <w:tcPr>
            <w:tcW w:w="2828" w:type="dxa"/>
            <w:shd w:val="clear" w:color="auto" w:fill="00B050"/>
          </w:tcPr>
          <w:p w:rsidR="004F04A0" w:rsidRDefault="00044E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SEVERITY OF HARM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-5394323</wp:posOffset>
                      </wp:positionV>
                      <wp:extent cx="390525" cy="90805"/>
                      <wp:effectExtent l="19050" t="55880" r="85725" b="81915"/>
                      <wp:wrapNone/>
                      <wp:docPr id="1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517"/>
                                </a:avLst>
                              </a:prstGeom>
                              <a:solidFill>
                                <a:srgbClr val="80808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-5394323</wp:posOffset>
                      </wp:positionV>
                      <wp:extent cx="495300" cy="2286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F04A0" w:rsidRDefault="00044E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2829" w:type="dxa"/>
            <w:shd w:val="clear" w:color="auto" w:fill="00B05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Superficial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-3013708</wp:posOffset>
                      </wp:positionV>
                      <wp:extent cx="309245" cy="6791325"/>
                      <wp:effectExtent l="5715" t="10160" r="51435" b="13970"/>
                      <wp:wrapNone/>
                      <wp:docPr id="3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09245" cy="6791325"/>
                              </a:xfrm>
                              <a:prstGeom prst="downArrow">
                                <a:avLst>
                                  <a:gd name="adj1" fmla="val 42917"/>
                                  <a:gd name="adj2" fmla="val 444405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B05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-3013708</wp:posOffset>
                      </wp:positionV>
                      <wp:extent cx="366395" cy="6815455"/>
                      <wp:effectExtent b="-3224529" l="3224530" r="3224530" t="-3224529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 rot="16200000">
                                <a:off x="0" y="0"/>
                                <a:ext cx="366395" cy="68154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829" w:type="dxa"/>
            <w:shd w:val="clear" w:color="auto" w:fill="FFFF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Minor</w:t>
            </w:r>
          </w:p>
        </w:tc>
        <w:tc>
          <w:tcPr>
            <w:tcW w:w="2829" w:type="dxa"/>
            <w:shd w:val="clear" w:color="auto" w:fill="FFC0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Major</w:t>
            </w:r>
          </w:p>
        </w:tc>
        <w:tc>
          <w:tcPr>
            <w:tcW w:w="2829" w:type="dxa"/>
            <w:shd w:val="clear" w:color="auto" w:fill="FF00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Death</w:t>
            </w:r>
          </w:p>
          <w:p w:rsidR="004F04A0" w:rsidRDefault="004F04A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F04A0">
        <w:trPr>
          <w:trHeight w:val="740"/>
        </w:trPr>
        <w:tc>
          <w:tcPr>
            <w:tcW w:w="2828" w:type="dxa"/>
            <w:shd w:val="clear" w:color="auto" w:fill="00B05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Remote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29210</wp:posOffset>
                      </wp:positionV>
                      <wp:extent cx="276225" cy="1291590"/>
                      <wp:effectExtent l="20955" t="13970" r="17145" b="18415"/>
                      <wp:wrapNone/>
                      <wp:docPr id="2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915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689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B05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29210</wp:posOffset>
                      </wp:positionV>
                      <wp:extent cx="314325" cy="13239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1323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829" w:type="dxa"/>
            <w:shd w:val="clear" w:color="auto" w:fill="00B05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Insignificant risk</w:t>
            </w:r>
          </w:p>
        </w:tc>
        <w:tc>
          <w:tcPr>
            <w:tcW w:w="2829" w:type="dxa"/>
            <w:shd w:val="clear" w:color="auto" w:fill="00B05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Insignificant risk</w:t>
            </w:r>
          </w:p>
        </w:tc>
        <w:tc>
          <w:tcPr>
            <w:tcW w:w="2829" w:type="dxa"/>
            <w:shd w:val="clear" w:color="auto" w:fill="00B05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Insignificant risk</w:t>
            </w:r>
          </w:p>
        </w:tc>
        <w:tc>
          <w:tcPr>
            <w:tcW w:w="2829" w:type="dxa"/>
            <w:shd w:val="clear" w:color="auto" w:fill="FFFF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Low risk</w:t>
            </w:r>
          </w:p>
        </w:tc>
      </w:tr>
      <w:tr w:rsidR="004F04A0">
        <w:trPr>
          <w:trHeight w:val="716"/>
        </w:trPr>
        <w:tc>
          <w:tcPr>
            <w:tcW w:w="2828" w:type="dxa"/>
            <w:shd w:val="clear" w:color="auto" w:fill="FFC0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Likely</w:t>
            </w:r>
          </w:p>
        </w:tc>
        <w:tc>
          <w:tcPr>
            <w:tcW w:w="2829" w:type="dxa"/>
            <w:shd w:val="clear" w:color="auto" w:fill="FFFF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Low risk</w:t>
            </w:r>
          </w:p>
        </w:tc>
        <w:tc>
          <w:tcPr>
            <w:tcW w:w="2829" w:type="dxa"/>
            <w:shd w:val="clear" w:color="auto" w:fill="FFFF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Low risk</w:t>
            </w:r>
          </w:p>
        </w:tc>
        <w:tc>
          <w:tcPr>
            <w:tcW w:w="2829" w:type="dxa"/>
            <w:shd w:val="clear" w:color="auto" w:fill="FFC0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Medium risk</w:t>
            </w:r>
          </w:p>
        </w:tc>
        <w:tc>
          <w:tcPr>
            <w:tcW w:w="2829" w:type="dxa"/>
            <w:shd w:val="clear" w:color="auto" w:fill="FF00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High risk</w:t>
            </w:r>
          </w:p>
        </w:tc>
      </w:tr>
      <w:tr w:rsidR="004F04A0">
        <w:trPr>
          <w:trHeight w:val="740"/>
        </w:trPr>
        <w:tc>
          <w:tcPr>
            <w:tcW w:w="2828" w:type="dxa"/>
            <w:shd w:val="clear" w:color="auto" w:fill="FF00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Very likely</w:t>
            </w:r>
          </w:p>
        </w:tc>
        <w:tc>
          <w:tcPr>
            <w:tcW w:w="2829" w:type="dxa"/>
            <w:shd w:val="clear" w:color="auto" w:fill="FFC0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Medium risk</w:t>
            </w:r>
          </w:p>
        </w:tc>
        <w:tc>
          <w:tcPr>
            <w:tcW w:w="2829" w:type="dxa"/>
            <w:shd w:val="clear" w:color="auto" w:fill="FFC0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Medium risk</w:t>
            </w:r>
          </w:p>
        </w:tc>
        <w:tc>
          <w:tcPr>
            <w:tcW w:w="2829" w:type="dxa"/>
            <w:shd w:val="clear" w:color="auto" w:fill="FF00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High risk</w:t>
            </w:r>
          </w:p>
        </w:tc>
        <w:tc>
          <w:tcPr>
            <w:tcW w:w="2829" w:type="dxa"/>
            <w:shd w:val="clear" w:color="auto" w:fill="FF0000"/>
          </w:tcPr>
          <w:p w:rsidR="004F04A0" w:rsidRDefault="00044EF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High risk</w:t>
            </w:r>
          </w:p>
        </w:tc>
      </w:tr>
    </w:tbl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044EF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risk assessment </w:t>
      </w:r>
      <w:proofErr w:type="gramStart"/>
      <w:r>
        <w:rPr>
          <w:rFonts w:ascii="Arial" w:eastAsia="Arial" w:hAnsi="Arial" w:cs="Arial"/>
        </w:rPr>
        <w:t>will be shared</w:t>
      </w:r>
      <w:proofErr w:type="gramEnd"/>
      <w:r>
        <w:rPr>
          <w:rFonts w:ascii="Arial" w:eastAsia="Arial" w:hAnsi="Arial" w:cs="Arial"/>
        </w:rPr>
        <w:t xml:space="preserve"> with all staff. This risk assessment is subject to weekly review by the Head Teacher and Deputy Head Teacher. Any updates to the risk assessment </w:t>
      </w:r>
      <w:proofErr w:type="gramStart"/>
      <w:r>
        <w:rPr>
          <w:rFonts w:ascii="Arial" w:eastAsia="Arial" w:hAnsi="Arial" w:cs="Arial"/>
        </w:rPr>
        <w:t>will be electronically shared</w:t>
      </w:r>
      <w:proofErr w:type="gramEnd"/>
      <w:r>
        <w:rPr>
          <w:rFonts w:ascii="Arial" w:eastAsia="Arial" w:hAnsi="Arial" w:cs="Arial"/>
        </w:rPr>
        <w:t xml:space="preserve"> with staff for them to read.</w:t>
      </w: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044EF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Strategic planning</w:t>
      </w:r>
    </w:p>
    <w:p w:rsidR="004F04A0" w:rsidRDefault="00044EF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There will be representatives of SLT, First Aid, Fire Marshals and Safeguarding Leads.</w:t>
      </w:r>
    </w:p>
    <w:tbl>
      <w:tblPr>
        <w:tblStyle w:val="a1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People identified as being high risk 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Major/ Death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 teacher to consult with all Staff to review medical advice from medical staff.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visitors to report any healthcare needs with the school that put them at high risk.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Parents/ carers to report any healthcare needs for their children that put them at high risk.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People at high risk to remain at least at appropriate distance from other persons at all times.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 for all pupils with SEND or EHC plans. SENDCO will extend this to pupils who will struggle when they return in September re distancing etc.</w:t>
            </w:r>
          </w:p>
        </w:tc>
        <w:tc>
          <w:tcPr>
            <w:tcW w:w="2584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school cannot implement appropriate measures, consult occupation Health for further guidance for people who are at high risk.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044EF8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risk assessments for children to ensure they reflect any changes due to reopening arrangements for all year groups.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People displaying symptoms of C19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Major/ Death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adult displays symptoms then they must leave the site immediately and not return within 10 days of showing symptoms unless they test negative for C19.</w:t>
            </w:r>
          </w:p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a child displays symptoms then they will be taken to the Parents’ Room and supervised by the Head Teacher/ Deputy Head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Teacher, at a two-metre distance until a parent/carer can take them home and not return within  10 days of showing symptoms unless they test negative for C19..</w:t>
            </w:r>
          </w:p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Suitable PPE worn for supervision until exit from site.</w:t>
            </w:r>
          </w:p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with symptoms to obtain C19 test.</w:t>
            </w:r>
          </w:p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child needs to use the toilet during this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period of time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they are to use the disabled toilet which will then be locked.</w:t>
            </w:r>
          </w:p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All affected areas will be deep cleaned by facility staff before reuse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If person has positive test then anyone who has had contact must self-isolate for 14 days if directed by the health protection team.</w:t>
            </w:r>
          </w:p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anyone with contact shows symptoms, they must obtain a test.</w:t>
            </w:r>
          </w:p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Positive tests will result in communication with relative bodies for advice.</w:t>
            </w:r>
          </w:p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will not share the names of people with C19 unless essential to protect others.</w:t>
            </w:r>
          </w:p>
          <w:p w:rsidR="004F04A0" w:rsidRDefault="00044EF8">
            <w:pPr>
              <w:numPr>
                <w:ilvl w:val="0"/>
                <w:numId w:val="4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should not request evidence of a negative test.</w:t>
            </w:r>
          </w:p>
        </w:tc>
      </w:tr>
    </w:tbl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</w:rPr>
      </w:pPr>
    </w:p>
    <w:p w:rsidR="004F04A0" w:rsidRDefault="004F04A0"/>
    <w:tbl>
      <w:tblPr>
        <w:tblStyle w:val="a2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  <w:shd w:val="clear" w:color="auto" w:fill="FFFFFF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Evacuation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Death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FFFF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of procedure and shared with staff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Designated staff to check areas of the building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Updated class lists to check attendance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Spaces to wait at a social distance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Drill to test safety in Autumn A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Additional cleaning will take place on touch points following an evacuation.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Any amendments to procedure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shared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staff.</w:t>
            </w:r>
          </w:p>
        </w:tc>
      </w:tr>
      <w:tr w:rsidR="004F04A0">
        <w:tc>
          <w:tcPr>
            <w:tcW w:w="1809" w:type="dxa"/>
            <w:shd w:val="clear" w:color="auto" w:fill="FFFFFF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Distance for Staff Meetings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Major/ Death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 conference/ pre-recorded meeting used where possible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Hall utilised when needed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1-2 m distance followed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Utilise National College Resource when possible to reduce meetings in person</w:t>
            </w:r>
          </w:p>
        </w:tc>
        <w:tc>
          <w:tcPr>
            <w:tcW w:w="2584" w:type="dxa"/>
          </w:tcPr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  <w:shd w:val="clear" w:color="auto" w:fill="FFFFFF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Reduction in wellbeing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00B05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Mechanisms to remain that support staff and children wellbeing and these will be particularly important, as some staff and children may be particularly anxious about returning to school. </w:t>
            </w:r>
          </w:p>
          <w:p w:rsidR="004F04A0" w:rsidRDefault="00044EF8">
            <w:pPr>
              <w:spacing w:before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Education Support Partnership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provides a free helpline for school staff and targeted support for mental health and wellbeing.</w:t>
            </w:r>
          </w:p>
        </w:tc>
        <w:tc>
          <w:tcPr>
            <w:tcW w:w="2584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Department for Education is providing additional support for both pupil and staff wellbeing in the current situation. Information about the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extra mental health support for pupils and teachers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is available.</w:t>
            </w:r>
          </w:p>
        </w:tc>
      </w:tr>
    </w:tbl>
    <w:p w:rsidR="004F04A0" w:rsidRDefault="004F04A0">
      <w:pPr>
        <w:rPr>
          <w:rFonts w:ascii="Arial" w:eastAsia="Arial" w:hAnsi="Arial" w:cs="Arial"/>
        </w:rPr>
      </w:pPr>
    </w:p>
    <w:p w:rsidR="004F04A0" w:rsidRDefault="004F04A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4F04A0" w:rsidRDefault="00044EF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Cleaning and Hygiene</w:t>
      </w:r>
    </w:p>
    <w:tbl>
      <w:tblPr>
        <w:tblStyle w:val="a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People not practising expected hygiene risk spreading and disease.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 encouraged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 use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their own cup/ glass/ bottles.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to sanitise contact surfaces on Kitchen work surface in the staffroom after use.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Robust regular cleaning and disinfecting of staffroom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work surfaces touch points in corridors and toilets.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Regular cleaning of shared toys and equipment.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 and children to follow PHE guidance on regular hand hygiene and ‘catch it, bin it, kill it’ guidance.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Soap, hot water, and means of drying hands regularly checked at wash/ hand basins by Head Teacher/ Deputy Head Teacher/ Facility Staff.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Sanitiser available for all visitors who enter school.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Gloves available for all contractors and visitors who enter school.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Multiple boxes of tissues available in classrooms and shared spaces.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Hygiene products checked and replenished by facility staff each day.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Sanitiser available where hand washing is not available.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to alert Caretaker, Head Teacher or Deputy Head Teacher when they require more hygiene products.</w:t>
            </w: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Infection brought onto site by person entering the building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Sanitiser available at the entrances.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persons to wash their hands for 20 seconds with soap and water as soon as possible after entering the building.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Reception desk glass closed when needed.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visitor admitted into school without prior authorisation.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Deliveries to be left in the reception area to be moved by caretaker or Deputy Head Teacher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Kitchen Deliveries to be delivered to the kitchen entrance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Gloves worn when handling deliveries. Wash hands after contact.</w:t>
            </w: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Where a delivery needs placing at an alternative location, a dynamic risk assessment will identify reduced contact and travel around the school building.</w:t>
            </w: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cross contamination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Sanitiser available in all teaching spaces.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Soap and paper towels available at all sinks/ hand basins.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Sanitiser available in dining hall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Songs shared with children and washing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Daily reminders about hygiene and social distancing.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Reminders for hand washing techniques.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Internal doors to remain open wherever possible for ventilation and remove touch points.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rooms to have a bin with a lid on the top.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Frequently touched surfaces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sanitised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periodically with disinfectant.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Vacant rooms will have doors closed when not in use.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 in classroom to be partially open for natural ventilation.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PPE available for any staff or visitors who request this.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there is a need, handwashing supervised by a member of staff.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F04A0" w:rsidRDefault="004F04A0">
            <w:pPr>
              <w:ind w:left="30" w:hanging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Equipment, materials and resources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00B05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possible, pupils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given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individual packs with stationary and other resources to avoid sharing of resources.</w:t>
            </w:r>
          </w:p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Materials and resources all suitable for the age and stage of development of the children</w:t>
            </w:r>
          </w:p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Breakfast club will have designated resources, which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checked and cleaned by Breakfast club staff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Equipment checked daily for defects</w:t>
            </w:r>
          </w:p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Damaged equipment disposed of immediately</w:t>
            </w:r>
          </w:p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aider always on-site</w:t>
            </w:r>
          </w:p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Malleable resources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not be shared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between groups.</w:t>
            </w:r>
          </w:p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Sand trays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not be used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due to inability to sufficiently clean.</w:t>
            </w:r>
          </w:p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When a laptop is used, the keyboard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wiped down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wipes before use. Wipes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then be placed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a bin.</w:t>
            </w:r>
          </w:p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0" w:hanging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headphones are used, these should be specific to the user.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Caretaker informed of any equipment that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must be removed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from spaces.</w:t>
            </w:r>
          </w:p>
          <w:p w:rsidR="004F04A0" w:rsidRDefault="00044EF8">
            <w:pPr>
              <w:numPr>
                <w:ilvl w:val="0"/>
                <w:numId w:val="6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Deputy Head Teacher informed if equipment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must be moved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when Caretaker is not on site.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Cross contamination from shared resources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Staff/visitors 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00B05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Prior to choosing reading books, children and staff will sanitise their hands. Reading books will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 chosen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from the school or class library and will be kept on the desk or in children’s drawers. When they are finished, the books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 be kept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a quarantine box for 48 hours. </w:t>
            </w:r>
          </w:p>
          <w:p w:rsidR="004F04A0" w:rsidRDefault="00044E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 w:hanging="14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Resources that are shared between classes or bubbles, such as sports, art and science equipment should be cleaned frequently and meticulously and always between bubbles, or rotated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to allow them to be left unused and out of reach for a period of 48 hours (72 hours for plastics) between use by different bubbles.</w:t>
            </w:r>
          </w:p>
          <w:p w:rsidR="004F04A0" w:rsidRDefault="004F0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Children will use library for book selection when Year 1 are not in.</w:t>
            </w:r>
          </w:p>
        </w:tc>
      </w:tr>
    </w:tbl>
    <w:p w:rsidR="004F04A0" w:rsidRDefault="004F04A0"/>
    <w:p w:rsidR="004F04A0" w:rsidRDefault="004F04A0"/>
    <w:p w:rsidR="004F04A0" w:rsidRDefault="004F04A0"/>
    <w:p w:rsidR="004F04A0" w:rsidRDefault="004F04A0"/>
    <w:p w:rsidR="004F04A0" w:rsidRDefault="004F04A0"/>
    <w:p w:rsidR="004F04A0" w:rsidRDefault="004F04A0"/>
    <w:p w:rsidR="004F04A0" w:rsidRDefault="004F04A0"/>
    <w:p w:rsidR="004F04A0" w:rsidRDefault="00044EF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Social Distancing</w:t>
      </w:r>
    </w:p>
    <w:p w:rsidR="004F04A0" w:rsidRDefault="00044E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expected that staff will comply with Public Health England (PHE) guidance on social distancing by remaining  apart from other people, wherever possible, inside buildings, outside, during meal/rest breaks, on arrival and departure.</w:t>
      </w:r>
    </w:p>
    <w:p w:rsidR="004F04A0" w:rsidRDefault="004F04A0">
      <w:pPr>
        <w:rPr>
          <w:rFonts w:ascii="Arial" w:eastAsia="Arial" w:hAnsi="Arial" w:cs="Arial"/>
        </w:rPr>
      </w:pPr>
    </w:p>
    <w:p w:rsidR="004F04A0" w:rsidRDefault="00044E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However, unlike older children and adults, early years and primary age children </w:t>
      </w:r>
      <w:proofErr w:type="gramStart"/>
      <w:r>
        <w:rPr>
          <w:rFonts w:ascii="Arial" w:eastAsia="Arial" w:hAnsi="Arial" w:cs="Arial"/>
        </w:rPr>
        <w:t>cannot be expected</w:t>
      </w:r>
      <w:proofErr w:type="gramEnd"/>
      <w:r>
        <w:rPr>
          <w:rFonts w:ascii="Arial" w:eastAsia="Arial" w:hAnsi="Arial" w:cs="Arial"/>
        </w:rPr>
        <w:t xml:space="preserve"> to remain apart from each other and staff.  None the less, where it is possible to maintain distancing, staff are encouraged to do so.  The following are examples of options, which </w:t>
      </w:r>
      <w:proofErr w:type="gramStart"/>
      <w:r>
        <w:rPr>
          <w:rFonts w:ascii="Arial" w:eastAsia="Arial" w:hAnsi="Arial" w:cs="Arial"/>
        </w:rPr>
        <w:t>should be considered and introduced where relevant and practical to manage social distancing</w:t>
      </w:r>
      <w:proofErr w:type="gramEnd"/>
      <w:r>
        <w:rPr>
          <w:rFonts w:ascii="Arial" w:eastAsia="Arial" w:hAnsi="Arial" w:cs="Arial"/>
        </w:rPr>
        <w:t>:</w:t>
      </w:r>
    </w:p>
    <w:p w:rsidR="004F04A0" w:rsidRDefault="004F04A0"/>
    <w:p w:rsidR="004F04A0" w:rsidRDefault="004F04A0"/>
    <w:tbl>
      <w:tblPr>
        <w:tblStyle w:val="a4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142"/>
        <w:gridCol w:w="2442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lastRenderedPageBreak/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  <w:gridSpan w:val="2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Too many people in the Office</w:t>
            </w:r>
          </w:p>
        </w:tc>
        <w:tc>
          <w:tcPr>
            <w:tcW w:w="1701" w:type="dxa"/>
          </w:tcPr>
          <w:p w:rsidR="004F04A0" w:rsidRDefault="00044EF8">
            <w:r>
              <w:rPr>
                <w:rFonts w:ascii="Arial" w:eastAsia="Arial" w:hAnsi="Arial" w:cs="Arial"/>
                <w:sz w:val="20"/>
                <w:szCs w:val="20"/>
              </w:rPr>
              <w:t>Staff</w:t>
            </w:r>
          </w:p>
        </w:tc>
        <w:tc>
          <w:tcPr>
            <w:tcW w:w="1843" w:type="dxa"/>
          </w:tcPr>
          <w:p w:rsidR="004F04A0" w:rsidRDefault="00044EF8"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Office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 only be used by Office staff, Head Teacher or Deputy Head Teacher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 to work in their allocated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space which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provides social distancing.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Only travel in office for use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of the printer or to collect files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Pr="00BB28EB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Glass screen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closed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when needed.</w:t>
            </w:r>
          </w:p>
          <w:p w:rsidR="00BB28EB" w:rsidRDefault="00BB28EB">
            <w:pPr>
              <w:numPr>
                <w:ilvl w:val="0"/>
                <w:numId w:val="5"/>
              </w:numPr>
              <w:spacing w:after="0" w:line="240" w:lineRule="auto"/>
              <w:ind w:left="30" w:hanging="142"/>
            </w:pPr>
            <w:r>
              <w:rPr>
                <w:rFonts w:ascii="Arial" w:eastAsia="Arial" w:hAnsi="Arial" w:cs="Arial"/>
                <w:sz w:val="20"/>
                <w:szCs w:val="20"/>
              </w:rPr>
              <w:t>Perspex screen erected to enable safe communication</w:t>
            </w:r>
          </w:p>
        </w:tc>
        <w:tc>
          <w:tcPr>
            <w:tcW w:w="2584" w:type="dxa"/>
            <w:gridSpan w:val="2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 of staff who need to use the phone to use Head Teacher office.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Phone to then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wiped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Meetings with office staff to take place outside the office.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Too many people in the reception area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directed straight to their designated classroom.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Two members of staff to be at reception area to direct pupils as they enter school. No other member of staff to be present in reception area.</w:t>
            </w:r>
          </w:p>
          <w:p w:rsidR="004F04A0" w:rsidRPr="00BB28EB" w:rsidRDefault="00044EF8" w:rsidP="00BB28EB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After the Year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pupils have entered through the main door parents will be allowed into the Reception area two at a time and will wait outside recognising social distancing.</w:t>
            </w:r>
          </w:p>
        </w:tc>
        <w:tc>
          <w:tcPr>
            <w:tcW w:w="2584" w:type="dxa"/>
            <w:gridSpan w:val="2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reviewed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daily and changed when needed.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 of staff to be located at the carpark entrance to direct people to the correct drop off/collection points when needed.</w:t>
            </w: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Too many people at an entrance/ exit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parents/ carers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C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Staggered start and end times to reduce number of people at pinch points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Staggered times to be communicated via letter to parents/ carers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 phones collected by staff at the door and placed in bags.</w:t>
            </w:r>
          </w:p>
          <w:p w:rsidR="004F04A0" w:rsidRDefault="00BB28EB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Cones</w:t>
            </w:r>
            <w:r w:rsidR="00044EF8">
              <w:rPr>
                <w:rFonts w:ascii="Arial" w:eastAsia="Arial" w:hAnsi="Arial" w:cs="Arial"/>
                <w:sz w:val="20"/>
                <w:szCs w:val="20"/>
              </w:rPr>
              <w:t xml:space="preserve"> to be utilised on the yard, when needed, to indicate social distancing expectations.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Signage around school to remind people about social distancing.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Signage in the playgrounds to indicate which classes wait in each area.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to go straight to designated area when they enter the school.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Change in start/ end times if the window does not sufficiently address social distancing needs.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 calls to communicate with parents/ carers.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to not bring phones if this compromises social distancing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 member placed on the yard to direct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parents/carers away from entrances and remind about social distancing where needed.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member at carpark to direct parents/ carers and children to correct entrances/ exits when needed.</w:t>
            </w:r>
          </w:p>
          <w:p w:rsidR="004F04A0" w:rsidRDefault="004F04A0">
            <w:pPr>
              <w:spacing w:after="0" w:line="240" w:lineRule="auto"/>
              <w:ind w:left="-1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Too many people in the corridors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shd w:val="clear" w:color="auto" w:fill="FFFF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Pupils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escorted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 the toilet by TA where necessary.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Staggered break times and lunch times to reduce people walking in opposite directions down the corridor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Classrooms to have individual resources to reduce traffic during the school day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People not to congregate in this area therefore no notice with number of people displayed.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Staggered start and end points to reduce number of people travelling through the corridor at any one time</w:t>
            </w:r>
          </w:p>
        </w:tc>
        <w:tc>
          <w:tcPr>
            <w:tcW w:w="2584" w:type="dxa"/>
            <w:gridSpan w:val="2"/>
          </w:tcPr>
          <w:p w:rsidR="004F04A0" w:rsidRDefault="00BB28EB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Altering</w:t>
            </w:r>
            <w:r w:rsidR="00044EF8">
              <w:rPr>
                <w:rFonts w:ascii="Arial" w:eastAsia="Arial" w:hAnsi="Arial" w:cs="Arial"/>
                <w:sz w:val="20"/>
                <w:szCs w:val="20"/>
              </w:rPr>
              <w:t xml:space="preserve"> the period of time on staggered start and end times if required.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When people pass in the corridor, they are to travel as normal as this will be for a limited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period of time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will maintain positive wellbeing. </w:t>
            </w:r>
          </w:p>
          <w:p w:rsidR="004F04A0" w:rsidRDefault="004F04A0">
            <w:pPr>
              <w:spacing w:after="0" w:line="240" w:lineRule="auto"/>
              <w:ind w:left="-112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Too many people in the children’s toilets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shd w:val="clear" w:color="auto" w:fill="FFFF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EYFS have access to own toilets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One pupils to be escorted to the toilet by TA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Classes to allow only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boy and 1 girl from each bubble to go to the toilet at any point in time. Children reminded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  stay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apart from children from other bubbles.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Regular cleaning of toilets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carried out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 reduce the chance of cross contamination.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Sign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placed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on the doorway to identify the number of people who can be in the space.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Too many people in the adult’s toilets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or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shd w:val="clear" w:color="auto" w:fill="FFFF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Kitchen staff to use the kitchen toilet facilities.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break times to be staggered to reduce number of staff using the facility at once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Visitors to be discouraged from using school facilities.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to leave the toilets then return if there are too many people in the toilet.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Women’s toilet limit to two people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Men’s toilet limited to one person.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Disinfectant wipes left in each cubicle to wipe down the toilet seat and handle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before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each use. Wipes then placed in the bin, not the toilet.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Sign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placed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on the doorway to identify the number of people who can be in the space.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Use of disabled toilet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considered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if there is not enough capacity to supply the demand for toilets.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Too many people in the classrooms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FFFF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Classroom limited to 32 children and allocated adults.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Only adults to access a classroom to be teacher, teaching assistant, Head Teacher or Deputy Head teacher.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People to enter a classroom limited to the allocated children, teacher, teaching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assistant, Head Teacher, Deputy Head Teacher and facility staff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Tables to be facing the front to reduce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face to face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seating.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maintenance that must be carried out in a class e.g. water testing will be carried out when children are not in the room.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Sign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placed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on the doorway to identify the number of people who can be in the space.</w:t>
            </w:r>
          </w:p>
          <w:p w:rsidR="004F04A0" w:rsidRPr="00BB28EB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Regular disinfection of desks and other touch points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carried out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throughout the day by staff in the room.</w:t>
            </w:r>
          </w:p>
          <w:p w:rsidR="00BB28EB" w:rsidRDefault="00BB28EB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People must not cut through class 6N or 5B at any time of the day apart from cleaning staff.</w:t>
            </w: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If sufficient space cannot be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afforded then additional classroom space will be considered by Head Teacher/ Deputy Head Teacher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staff members or pupils enter other rooms then this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must be reported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 the Head Teacher/ Deputy Head Teacher.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Where maintenance, e.g. water testing, cannot be carried out when the children are out of the room,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this will be supervised by Head Teacher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 Deputy Head Teacher to ensure that the visitor remains at least two-metres away from staff and children at all times.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it is not possible to maintain social distancing with individual children then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 individual risk assessment will be completed by the teacher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risk assessment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shared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the Head Teacher and Deputy Head Teacher.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Too many people in the EYFS setting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FFFF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2977" w:type="dxa"/>
            <w:gridSpan w:val="2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EYFS Unit to work as one bubble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Only adults to access a classroom to be teacher, teaching assistants, Head Teacher or Deputy Head teacher.</w:t>
            </w:r>
          </w:p>
          <w:p w:rsidR="004F04A0" w:rsidRPr="00BB28EB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pupil to enter another classroom before, during or after the school day.</w:t>
            </w:r>
          </w:p>
          <w:p w:rsidR="00BB28EB" w:rsidRDefault="00BB28EB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 professional conversations in a class to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happen before or after the school day.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People to enter a classroom limited to the children, allocated teacher, allocated teaching assistant, allocated nursery nurse, Head Teacher, Deputy Head Teacher and facility staff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Excess furniture and equipment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removed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from the classroom.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Soft furnishings/ toys and items that are difficult to clean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removed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from the classroom.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Equipment in the outdoor space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cleaned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regularly.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Regular disinfection of desks, chairs, furniture and other touch points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carried out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throughout the day by staff in the room.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If sufficient space cannot be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afforded then additional classroom space will be considered by Head Teacher/ Deputy Head Teacher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staff members or pupils enter other rooms then this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must be reported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 the Head Teacher/ Deputy Head Teacher.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If it is not possible to maintain social distancing with individual children then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 individual risk assessment will be completed by the teacher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risk assessment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shared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the Head Teacher and Deputy Head Teacher to discuss.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Too many people in a meeting room.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FFFF00"/>
          </w:tcPr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Use of meeting spaces to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be used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by one group at a time.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Equipment in the meeting space to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be cleaned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after use so that another group can then access the space.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Disinfection of desks and other touch points to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be carried out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before and after a meeting.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Facility staff to clean all meeting rooms each day.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Timings of meetings to be made with a thought to the entrance, </w:t>
            </w: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including corridors on the way to and from the meeting room to be clear (not at break, lunch or at the start/ end of the days), where possible, to maintain social distancing whilst travelling through school.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Tables and chairs to be places at maximum distance available where 2 metres cannot be adhered.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Where a meeting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can be carried out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via phone or conference call then this will be prioritised.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Sign to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be placed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on the doorway to identify the number of people who can be in the space.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442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If there is insufficient time to disinfect surfaces/ touch points between meetings then the following meeting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must be delayed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until a clean has taken place.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Too many people in the hall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Minor 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shd w:val="clear" w:color="auto" w:fill="00B05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Hall to operate at half the capacity (half school use).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more than one group is using the hall, there must be a space between groups. This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demarcated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by tape.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member of staff from each group will supervise their own class to ensure they do not mix with other group’s children or staff.</w:t>
            </w:r>
          </w:p>
          <w:p w:rsidR="004F04A0" w:rsidRDefault="00F145A0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di</w:t>
            </w:r>
            <w:r w:rsidR="00044EF8">
              <w:rPr>
                <w:rFonts w:ascii="Arial" w:eastAsia="Arial" w:hAnsi="Arial" w:cs="Arial"/>
                <w:sz w:val="20"/>
                <w:szCs w:val="20"/>
              </w:rPr>
              <w:t xml:space="preserve">ning, groups will sit together, with a space between them and another group. 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Dinner staff will not leave the kitchen when children are in the hall to ensure two metres of space.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 will disinfect the tables and other equipment after use to ensure cleaning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between groups of children using the tables.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Facility staff will clean the hall each day and all equipment that is in the hall cleaned with disinfectant.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Breakfast club will use the hall to enable children from a variety of year groups to have distance between them when they eat and play.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Where a space between groups cannot be adhered, staff must share this with the Head Teacher/ deputy Head Teacher who will review the timetable, if needed, for the use of the hall.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Staff room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or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shd w:val="clear" w:color="auto" w:fill="FFC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Sign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placed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on the doorway to identify the number of people who can be in the space.</w:t>
            </w:r>
          </w:p>
          <w:p w:rsidR="004F04A0" w:rsidRDefault="00F145A0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Dining table </w:t>
            </w:r>
            <w:r w:rsidR="00044EF8">
              <w:rPr>
                <w:rFonts w:ascii="Arial" w:eastAsia="Arial" w:hAnsi="Arial" w:cs="Arial"/>
                <w:sz w:val="20"/>
                <w:szCs w:val="20"/>
              </w:rPr>
              <w:t xml:space="preserve">moved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against the wall to </w:t>
            </w:r>
            <w:r w:rsidR="00044EF8">
              <w:rPr>
                <w:rFonts w:ascii="Arial" w:eastAsia="Arial" w:hAnsi="Arial" w:cs="Arial"/>
                <w:sz w:val="20"/>
                <w:szCs w:val="20"/>
              </w:rPr>
              <w:t>ensure social distancing to get to the lockers and the sink.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Work tops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disinfected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after use.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Disinfectant and blue cloth to be available on kitchen worktop and on tables to wipe down touch points after use.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Staggered break and lunch times to reduce the demand for the space.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to limit the amount of time they are in a space to ensure that the room can meet capacity.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Further furniture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removed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from the staff room if this causes issues with social distancing.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04A0" w:rsidRDefault="004F04A0"/>
    <w:p w:rsidR="004F04A0" w:rsidRDefault="004F04A0"/>
    <w:p w:rsidR="004F04A0" w:rsidRDefault="004F04A0"/>
    <w:p w:rsidR="004F04A0" w:rsidRDefault="004F04A0"/>
    <w:p w:rsidR="004F04A0" w:rsidRDefault="004F04A0"/>
    <w:p w:rsidR="004F04A0" w:rsidRDefault="00044EF8">
      <w:pPr>
        <w:spacing w:before="280" w:after="28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Timetables </w:t>
      </w:r>
      <w:proofErr w:type="gramStart"/>
      <w:r>
        <w:rPr>
          <w:rFonts w:ascii="Arial" w:eastAsia="Arial" w:hAnsi="Arial" w:cs="Arial"/>
        </w:rPr>
        <w:t>should be reviewed</w:t>
      </w:r>
      <w:proofErr w:type="gramEnd"/>
      <w:r>
        <w:rPr>
          <w:rFonts w:ascii="Arial" w:eastAsia="Arial" w:hAnsi="Arial" w:cs="Arial"/>
        </w:rPr>
        <w:t xml:space="preserve"> to consider the following: </w:t>
      </w:r>
    </w:p>
    <w:p w:rsidR="004F04A0" w:rsidRDefault="00044EF8">
      <w:pPr>
        <w:numPr>
          <w:ilvl w:val="1"/>
          <w:numId w:val="7"/>
        </w:numPr>
        <w:spacing w:before="280" w:after="0" w:line="240" w:lineRule="auto"/>
      </w:pPr>
      <w:r>
        <w:rPr>
          <w:rFonts w:ascii="Arial" w:eastAsia="Arial" w:hAnsi="Arial" w:cs="Arial"/>
        </w:rPr>
        <w:t>which lessons or activities will be delivered, and which lessons or classroom activities could take place outdoors and reduce movement around the school or building</w:t>
      </w:r>
    </w:p>
    <w:p w:rsidR="004F04A0" w:rsidRDefault="00044EF8">
      <w:pPr>
        <w:numPr>
          <w:ilvl w:val="1"/>
          <w:numId w:val="7"/>
        </w:numPr>
        <w:spacing w:after="280" w:line="240" w:lineRule="auto"/>
      </w:pPr>
      <w:r>
        <w:rPr>
          <w:rFonts w:ascii="Arial" w:eastAsia="Arial" w:hAnsi="Arial" w:cs="Arial"/>
        </w:rPr>
        <w:t xml:space="preserve">stagger assembly groups and break times (including </w:t>
      </w:r>
      <w:r>
        <w:rPr>
          <w:rFonts w:ascii="Arial" w:eastAsia="Arial" w:hAnsi="Arial" w:cs="Arial"/>
          <w:sz w:val="24"/>
          <w:szCs w:val="24"/>
        </w:rPr>
        <w:t>lunch), so that all children are not moving around the school at the same time</w:t>
      </w:r>
    </w:p>
    <w:p w:rsidR="004F04A0" w:rsidRDefault="00044EF8">
      <w:pPr>
        <w:spacing w:before="280" w:after="28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Specific Measures</w:t>
      </w:r>
    </w:p>
    <w:tbl>
      <w:tblPr>
        <w:tblStyle w:val="a5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People mixing between groups 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to stay in the same groups each day.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Adults to maintain social distance when working between groups. Timetable to</w:t>
            </w:r>
            <w:r w:rsidR="00F145A0">
              <w:rPr>
                <w:rFonts w:ascii="Arial" w:eastAsia="Arial" w:hAnsi="Arial" w:cs="Arial"/>
                <w:sz w:val="20"/>
                <w:szCs w:val="20"/>
              </w:rPr>
              <w:t xml:space="preserve"> track when teachers have worked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 children.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staff members working between multiple groups tests positive the seek advice from relevant bodies.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Social distancing 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FFFF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 children in groups throughout the day.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Avoid larger groups from mixing 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Ensure equipment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is appropriately cleaned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between groups of children using it.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Multiple groups of children not to use equipment simultaneously.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Timetable the use of communal spaces, where appropriate, to reduce the mixing of groups.  </w:t>
            </w:r>
          </w:p>
        </w:tc>
        <w:tc>
          <w:tcPr>
            <w:tcW w:w="2584" w:type="dxa"/>
          </w:tcPr>
          <w:p w:rsidR="004F04A0" w:rsidRDefault="004F04A0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People not adhering to social distancing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Groups of children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allocated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set room for them to carry out their work.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Children will be allocated a set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work space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within the classroom, where this is appropriate.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will be given their own equipment, where appropriate, to reduce the sharing of resources.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occupied rooms will have a thorough clean at the end of each day.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Remove unnecessary items from classrooms and other environments.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Remove soft furnishings that are hard to clean and soft toys/ hard to clean items.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Avoid activities that involve sharing items.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possible, have all seats forward facing</w:t>
            </w:r>
          </w:p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 class sizes of no more than 32 children.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3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there is a shortage of teachers then a teaching assistant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can be allocated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 manage the class with direction.</w:t>
            </w:r>
          </w:p>
        </w:tc>
      </w:tr>
    </w:tbl>
    <w:p w:rsidR="004F04A0" w:rsidRDefault="004F04A0">
      <w:pPr>
        <w:spacing w:before="280" w:after="28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F145A0" w:rsidRDefault="00F145A0">
      <w:pPr>
        <w:rPr>
          <w:rFonts w:ascii="Arial" w:eastAsia="Arial" w:hAnsi="Arial" w:cs="Arial"/>
          <w:sz w:val="20"/>
          <w:szCs w:val="20"/>
        </w:rPr>
      </w:pPr>
    </w:p>
    <w:p w:rsidR="00F145A0" w:rsidRDefault="00F145A0">
      <w:pPr>
        <w:rPr>
          <w:rFonts w:ascii="Arial" w:eastAsia="Arial" w:hAnsi="Arial" w:cs="Arial"/>
          <w:sz w:val="20"/>
          <w:szCs w:val="20"/>
        </w:rPr>
      </w:pPr>
    </w:p>
    <w:p w:rsidR="00F145A0" w:rsidRDefault="00F145A0">
      <w:pPr>
        <w:rPr>
          <w:rFonts w:ascii="Arial" w:eastAsia="Arial" w:hAnsi="Arial" w:cs="Arial"/>
          <w:sz w:val="20"/>
          <w:szCs w:val="20"/>
        </w:rPr>
      </w:pPr>
    </w:p>
    <w:p w:rsidR="004F04A0" w:rsidRDefault="00044EF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First aid/ Personal Care</w:t>
      </w:r>
    </w:p>
    <w:tbl>
      <w:tblPr>
        <w:tblStyle w:val="a6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Child, visitor or a member of staff requires first aid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visitors and children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First aid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administered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over the shortest possible time.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First aid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carried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 using gloves.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a task will take a prolonged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period of time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this must be assessed by management.</w:t>
            </w: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Appropriate PPE will be considered where a task will take a prolonged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period of time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Any further considerations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discussed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Head Teacher/ Deputy Head Teacher to improve procedures that reduce risk for staff and children.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 requires personal care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and children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PPE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worn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accordance with the health and safety policy updated May 2020.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Any further considerations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discussed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Head Teacher/ Deputy Head Teacher to improve procedures that reduce risk for staff and children.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Non-essential tasks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visitors and children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All non-essential tasks that require the two-metre social distancing rule to be compromised must not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be carried out.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staff member who is unsure if a task is essential should discuss this with the Head Teacher/ Deputy Head</w:t>
            </w:r>
          </w:p>
        </w:tc>
      </w:tr>
    </w:tbl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/>
    <w:p w:rsidR="004F04A0" w:rsidRDefault="004F04A0"/>
    <w:p w:rsidR="004F04A0" w:rsidRDefault="004F04A0"/>
    <w:p w:rsidR="004F04A0" w:rsidRDefault="004F04A0"/>
    <w:p w:rsidR="004F04A0" w:rsidRDefault="004F04A0"/>
    <w:p w:rsidR="004F04A0" w:rsidRDefault="004F04A0"/>
    <w:p w:rsidR="004F04A0" w:rsidRDefault="004F04A0"/>
    <w:p w:rsidR="004F04A0" w:rsidRDefault="004F04A0"/>
    <w:p w:rsidR="004F04A0" w:rsidRDefault="004F04A0"/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044EF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Personal Protective Equipment (PPE</w:t>
      </w:r>
      <w:r>
        <w:rPr>
          <w:rFonts w:ascii="Arial" w:eastAsia="Arial" w:hAnsi="Arial" w:cs="Arial"/>
          <w:b/>
        </w:rPr>
        <w:t>)</w:t>
      </w:r>
    </w:p>
    <w:p w:rsidR="004F04A0" w:rsidRDefault="00044E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Wearing a face covering or </w:t>
      </w:r>
      <w:proofErr w:type="gramStart"/>
      <w:r>
        <w:rPr>
          <w:rFonts w:ascii="Arial" w:eastAsia="Arial" w:hAnsi="Arial" w:cs="Arial"/>
          <w:color w:val="000000"/>
        </w:rPr>
        <w:t>face mask</w:t>
      </w:r>
      <w:proofErr w:type="gramEnd"/>
      <w:r>
        <w:rPr>
          <w:rFonts w:ascii="Arial" w:eastAsia="Arial" w:hAnsi="Arial" w:cs="Arial"/>
          <w:color w:val="000000"/>
        </w:rPr>
        <w:t xml:space="preserve"> in schools or other education settings is not normally recommended, however face coverings may be beneficial in certain situations for short periods indoors where there is a risk of close social contact with people where social distancing and other measures cannot be maintained.</w:t>
      </w:r>
    </w:p>
    <w:p w:rsidR="004F04A0" w:rsidRDefault="004F04A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:rsidR="004F04A0" w:rsidRDefault="00044EF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majority of staff in education settings will not require PPE beyond what they would normally need for their work, even if they </w:t>
      </w:r>
      <w:proofErr w:type="gramStart"/>
      <w:r>
        <w:rPr>
          <w:rFonts w:ascii="Arial" w:eastAsia="Arial" w:hAnsi="Arial" w:cs="Arial"/>
          <w:color w:val="000000"/>
        </w:rPr>
        <w:t>are</w:t>
      </w:r>
      <w:proofErr w:type="gramEnd"/>
      <w:r>
        <w:rPr>
          <w:rFonts w:ascii="Arial" w:eastAsia="Arial" w:hAnsi="Arial" w:cs="Arial"/>
          <w:color w:val="000000"/>
        </w:rPr>
        <w:t xml:space="preserve"> not always able to maintain a distance of 2 metres from others. PPE </w:t>
      </w:r>
      <w:proofErr w:type="gramStart"/>
      <w:r>
        <w:rPr>
          <w:rFonts w:ascii="Arial" w:eastAsia="Arial" w:hAnsi="Arial" w:cs="Arial"/>
          <w:color w:val="000000"/>
        </w:rPr>
        <w:t>is only needed</w:t>
      </w:r>
      <w:proofErr w:type="gramEnd"/>
      <w:r>
        <w:rPr>
          <w:rFonts w:ascii="Arial" w:eastAsia="Arial" w:hAnsi="Arial" w:cs="Arial"/>
          <w:color w:val="000000"/>
        </w:rPr>
        <w:t xml:space="preserve"> in a very small number of cases.</w:t>
      </w:r>
    </w:p>
    <w:p w:rsidR="004F04A0" w:rsidRDefault="004F04A0">
      <w:pPr>
        <w:jc w:val="center"/>
        <w:rPr>
          <w:rFonts w:ascii="Arial" w:eastAsia="Arial" w:hAnsi="Arial" w:cs="Arial"/>
        </w:rPr>
      </w:pPr>
    </w:p>
    <w:tbl>
      <w:tblPr>
        <w:tblStyle w:val="a7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require care that requires PPE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continue to wear PPE as part of personal care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to have training on how to use PPE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person is still unsure how to use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PPE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they must discuss this with the Head Teacher/ Deputy Head Teacher.</w:t>
            </w: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becomes unwell with symptoms of C19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Staff, children,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Two metres observed where possible,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 window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Face mask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gloves and apron must to be worn if contact is needed.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risk of coughing, spitting or vomiting then eye protection should be worn also.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 with symptoms to </w:t>
            </w:r>
            <w:hyperlink r:id="rId1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have C19 test.</w:t>
              </w:r>
            </w:hyperlink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test is positive then anyone with contact with the person must self-isolate for 14 days.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other person showing symptoms should carry out a C19 test.</w:t>
            </w:r>
          </w:p>
        </w:tc>
      </w:tr>
    </w:tbl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b/>
          <w:sz w:val="24"/>
          <w:szCs w:val="24"/>
        </w:rPr>
      </w:pPr>
    </w:p>
    <w:p w:rsidR="004F04A0" w:rsidRDefault="00044EF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Catering</w:t>
      </w:r>
    </w:p>
    <w:tbl>
      <w:tblPr>
        <w:tblStyle w:val="a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Too many people in the kitchen area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and visitors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00B05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 number of staff at work to carry out the service.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menu options with the Head Teacher/ Deputy Head Teacher to reduce preparation time where possible.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Preparation areas to be two metres apart where possible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to use separate working areas where possible.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use markings, where needed and safe to do so, to indicate two-metre spacing.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from kitchen to</w:t>
            </w:r>
            <w:r w:rsidR="00F145A0">
              <w:rPr>
                <w:rFonts w:ascii="Arial" w:eastAsia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leave the kitchen when children or other adults are in the hall</w:t>
            </w:r>
            <w:r w:rsidR="00F145A0">
              <w:rPr>
                <w:rFonts w:ascii="Arial" w:eastAsia="Arial" w:hAnsi="Arial" w:cs="Arial"/>
                <w:sz w:val="20"/>
                <w:szCs w:val="20"/>
              </w:rPr>
              <w:t xml:space="preserve"> to collect waste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Only kitchen staff, facility staff and the Head Teacher/ Deputy Head Teacher to enter the kitchen at any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period of time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Regular disinfection of desks and other touch points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carried out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throughout the day by staff in the room.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Any maintenance that must be carried out in a kitchen e.g. water testing will be carried out when staff are not in the room (afternoon).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Only one person to access the freezer or the fridge at a given time.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to serve dinner at the hatch to maintain a safe distance from pupils and other staff.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 to be open, when it is safe to do so, to encourage ventilate.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the door is open for ventilation then the rear gate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locked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 prevent access to the building.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Work spaces to continue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cleaned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using the already stringent cleaning measures that are already in place in the kitchen.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Use flows of traffic e.g. one-way systems, to minimise contact.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staff members enter the kitchen then this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must be reported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 the Head Teacher/ Deputy Head Teacher.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maintenance, e.g. water testing, cannot be carried out when the staff are out of the room,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this will be supervised by Head Teacher/ Deputy Head Teacher to ensure that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 visitor remains at least two-metres away from staff.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Kitchen staff to carry out deep clean during the summer holidays.</w:t>
            </w: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4A0">
        <w:tc>
          <w:tcPr>
            <w:tcW w:w="1809" w:type="dxa"/>
            <w:shd w:val="clear" w:color="auto" w:fill="FFFFFF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Risk of cross contamination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and students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Likely</w:t>
            </w:r>
          </w:p>
        </w:tc>
        <w:tc>
          <w:tcPr>
            <w:tcW w:w="1701" w:type="dxa"/>
            <w:shd w:val="clear" w:color="auto" w:fill="FF0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Space demarcated between bubbles when eating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Tables spaced to allow maximum distance required.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Kitchen staff to stay in kitchen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Adults working in a class to supervise their own bubble at lunch.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Cutlery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given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 children to stop students touching other cutlery.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 times to be staggered to reduce number of people in the hall.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Hall to operate at half capacity.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Seating and table cleaned between groups using surfaces.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Clean desk policy implemented.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Floor to be marked with tape to indicate distancing.</w:t>
            </w:r>
          </w:p>
        </w:tc>
      </w:tr>
    </w:tbl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044E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school trips or visits undertaken during this current time </w:t>
      </w:r>
      <w:proofErr w:type="gramStart"/>
      <w:r>
        <w:rPr>
          <w:rFonts w:ascii="Arial" w:eastAsia="Arial" w:hAnsi="Arial" w:cs="Arial"/>
        </w:rPr>
        <w:t>will be discussed</w:t>
      </w:r>
      <w:proofErr w:type="gramEnd"/>
      <w:r>
        <w:rPr>
          <w:rFonts w:ascii="Arial" w:eastAsia="Arial" w:hAnsi="Arial" w:cs="Arial"/>
        </w:rPr>
        <w:t xml:space="preserve"> with the Head Teacher/ Deputy Head Teacher to discuss additional measures that have been implemented by the location. No overnight stay to </w:t>
      </w:r>
      <w:proofErr w:type="gramStart"/>
      <w:r>
        <w:rPr>
          <w:rFonts w:ascii="Arial" w:eastAsia="Arial" w:hAnsi="Arial" w:cs="Arial"/>
        </w:rPr>
        <w:t>be carried out</w:t>
      </w:r>
      <w:proofErr w:type="gramEnd"/>
      <w:r>
        <w:rPr>
          <w:rFonts w:ascii="Arial" w:eastAsia="Arial" w:hAnsi="Arial" w:cs="Arial"/>
        </w:rPr>
        <w:t xml:space="preserve"> until further notice. </w:t>
      </w:r>
    </w:p>
    <w:p w:rsidR="004F04A0" w:rsidRDefault="00044EF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Home visits/ Site visits</w:t>
      </w:r>
    </w:p>
    <w:tbl>
      <w:tblPr>
        <w:tblStyle w:val="a9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with environments where other people will/ have been present.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shd w:val="clear" w:color="auto" w:fill="FFC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e-mails, phone calls or conferencing where possible.</w:t>
            </w:r>
          </w:p>
          <w:p w:rsidR="004F04A0" w:rsidRPr="00F145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home visits needed, do not enter the premises and remain at least two metres away from other persons.</w:t>
            </w:r>
          </w:p>
          <w:p w:rsidR="00F145A0" w:rsidRDefault="00F145A0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to have two mobile phones to reduces calls in the office.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Seek further guidance from Head Teacher/ Deputy Head Teacher for dynamic risk assessment if a visit must happen.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contact made with someone showing symptoms of c19 then information must be share with Head Teacher/ Deputy Head Teacher.</w:t>
            </w:r>
          </w:p>
        </w:tc>
      </w:tr>
    </w:tbl>
    <w:p w:rsidR="004F04A0" w:rsidRDefault="00044EF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4F04A0" w:rsidRDefault="004F04A0">
      <w:pPr>
        <w:jc w:val="center"/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jc w:val="center"/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jc w:val="center"/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jc w:val="center"/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jc w:val="center"/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jc w:val="center"/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jc w:val="center"/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jc w:val="center"/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jc w:val="center"/>
        <w:rPr>
          <w:rFonts w:ascii="Arial" w:eastAsia="Arial" w:hAnsi="Arial" w:cs="Arial"/>
          <w:sz w:val="20"/>
          <w:szCs w:val="20"/>
        </w:rPr>
      </w:pPr>
    </w:p>
    <w:p w:rsidR="004F04A0" w:rsidRDefault="00044EF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Behaviour</w:t>
      </w:r>
    </w:p>
    <w:tbl>
      <w:tblPr>
        <w:tblStyle w:val="a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  <w:shd w:val="clear" w:color="auto" w:fill="00B0F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displaying challenging behaviours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00B05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child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is known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 struggle with expectations, place them with familiar staff.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Avoid physical contact with child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restraint is required, clean hands and other contact areas for all parties.</w:t>
            </w:r>
          </w:p>
        </w:tc>
      </w:tr>
    </w:tbl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b/>
          <w:sz w:val="24"/>
          <w:szCs w:val="24"/>
        </w:rPr>
      </w:pPr>
    </w:p>
    <w:p w:rsidR="004F04A0" w:rsidRDefault="00044EF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Medication</w:t>
      </w:r>
    </w:p>
    <w:tbl>
      <w:tblPr>
        <w:tblStyle w:val="ab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  <w:shd w:val="clear" w:color="auto" w:fill="00B0F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 requires medication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and child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shd w:val="clear" w:color="auto" w:fill="FFC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Medication administered by allocated staff.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Medical forms to be reviewed when children return.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Gloves to be worn when touching medication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Wash hands before and after administering.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Waste to be double bagged where required.</w:t>
            </w:r>
          </w:p>
          <w:p w:rsidR="004F04A0" w:rsidRDefault="004F04A0">
            <w:pPr>
              <w:spacing w:after="0" w:line="240" w:lineRule="auto"/>
              <w:ind w:left="30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further information is required, parents/ carers contacted.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social distancing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cannot be maintained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PPE is available.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PPE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used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 outlined in PPE section and PPE training. </w:t>
            </w:r>
          </w:p>
        </w:tc>
      </w:tr>
    </w:tbl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b/>
          <w:sz w:val="24"/>
          <w:szCs w:val="24"/>
        </w:rPr>
      </w:pPr>
    </w:p>
    <w:p w:rsidR="004F04A0" w:rsidRDefault="00044EF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Visitors/ Contractors </w:t>
      </w:r>
    </w:p>
    <w:tbl>
      <w:tblPr>
        <w:tblStyle w:val="ac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Introducing new people into the school environment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shd w:val="clear" w:color="auto" w:fill="FFC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someone showing symptoms of c19 then they will not have access to site.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Visitors reduced to a minimum.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Unnecessary visitors prohibited.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work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must be carried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 this will be done where children and staff will not be in the room.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Seek further guidance from Head Teacher/ Deputy Head Teacher for dynamic risk assessment if a visit must happen.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maintenance, e.g. water testing, cannot be carried out when the children are out of the room,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this will be supervised by Head Teacher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 Deputy Head Teacher to ensure that the visitor remains at a distance from staff and children at all times.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Cross contamination from shared resources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Staff/visitors 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00B05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Signing in system to be completed by reception staff to avoid cross contamination.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badge is required, this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placed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a box for at least 72 hours before reuse.</w:t>
            </w:r>
          </w:p>
        </w:tc>
      </w:tr>
      <w:tr w:rsidR="00F145A0" w:rsidTr="00F145A0">
        <w:tc>
          <w:tcPr>
            <w:tcW w:w="1809" w:type="dxa"/>
          </w:tcPr>
          <w:p w:rsidR="00F145A0" w:rsidRDefault="00F145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Visitors working with children</w:t>
            </w:r>
          </w:p>
        </w:tc>
        <w:tc>
          <w:tcPr>
            <w:tcW w:w="1701" w:type="dxa"/>
          </w:tcPr>
          <w:p w:rsidR="00F145A0" w:rsidRDefault="00F145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Staff/ visitors and children</w:t>
            </w:r>
          </w:p>
        </w:tc>
        <w:tc>
          <w:tcPr>
            <w:tcW w:w="1843" w:type="dxa"/>
          </w:tcPr>
          <w:p w:rsidR="00F145A0" w:rsidRDefault="00F145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F145A0" w:rsidRDefault="00F145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shd w:val="clear" w:color="auto" w:fill="FFC000"/>
          </w:tcPr>
          <w:p w:rsidR="00F145A0" w:rsidRDefault="00F145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:rsidR="00F145A0" w:rsidRDefault="00F145A0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Visitors to provide their own risk assessment where this is available.</w:t>
            </w:r>
          </w:p>
          <w:p w:rsidR="00F145A0" w:rsidRDefault="00F145A0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to share this risk assessment with visitor where appropriate.</w:t>
            </w:r>
          </w:p>
          <w:p w:rsidR="00F145A0" w:rsidRDefault="00F145A0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Visitor to observe social distancing measures where possible.</w:t>
            </w:r>
          </w:p>
        </w:tc>
        <w:tc>
          <w:tcPr>
            <w:tcW w:w="2584" w:type="dxa"/>
          </w:tcPr>
          <w:p w:rsidR="00F145A0" w:rsidRDefault="00F145A0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Visitors to discuss any concerns with the Head Teacher or the Deputy Head Teacher.</w:t>
            </w:r>
          </w:p>
        </w:tc>
      </w:tr>
    </w:tbl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b/>
          <w:sz w:val="24"/>
          <w:szCs w:val="24"/>
        </w:rPr>
      </w:pPr>
    </w:p>
    <w:p w:rsidR="004F04A0" w:rsidRDefault="00044EF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Transport to and from school</w:t>
      </w:r>
    </w:p>
    <w:tbl>
      <w:tblPr>
        <w:tblStyle w:val="ad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 of infection from walking with people to and from school or having to use public transport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Staff/ children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</w:p>
        </w:tc>
        <w:tc>
          <w:tcPr>
            <w:tcW w:w="1701" w:type="dxa"/>
            <w:shd w:val="clear" w:color="auto" w:fill="FFC0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Remind students about social distancing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Remind students and staff to wash hands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when entering the school building and as soon as they can after using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pubic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transport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Letters home outline advice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Encourage, where possible, walking as a healthier option.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Remind staff, children and parents that it is current guidance to use a mask on public transport. </w:t>
            </w:r>
          </w:p>
        </w:tc>
        <w:tc>
          <w:tcPr>
            <w:tcW w:w="2584" w:type="dxa"/>
          </w:tcPr>
          <w:p w:rsidR="004F04A0" w:rsidRPr="00F145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a disposable mask, for an interim period, to a member of staff/ child where they are unable to source one.</w:t>
            </w:r>
          </w:p>
          <w:p w:rsidR="00F145A0" w:rsidRDefault="00F145A0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Visitors may wear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face mask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if this is part of their own agency’s risk assessment. </w:t>
            </w:r>
          </w:p>
        </w:tc>
      </w:tr>
    </w:tbl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044EF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Hand sanitiser</w:t>
      </w:r>
    </w:p>
    <w:tbl>
      <w:tblPr>
        <w:tblStyle w:val="ae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1701"/>
        <w:gridCol w:w="1701"/>
        <w:gridCol w:w="2835"/>
        <w:gridCol w:w="2584"/>
      </w:tblGrid>
      <w:tr w:rsidR="004F04A0">
        <w:tc>
          <w:tcPr>
            <w:tcW w:w="1809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Hazards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What could cause more than a superficial injury in 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worst case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scenario?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People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might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Severity of harm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 badly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could they be harmed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Death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Major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Minor injury or illness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Superficial injury or discomfort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Likelihood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likely is it that harm could occur with present controls?</w:t>
            </w:r>
          </w:p>
        </w:tc>
        <w:tc>
          <w:tcPr>
            <w:tcW w:w="1701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Risk level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 matrix –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High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Medium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Low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Insignificant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Controls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controls are currently in place?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Further action</w:t>
            </w:r>
          </w:p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the present controls are not adequate, what else needs 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be done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by whom and by when?</w:t>
            </w:r>
          </w:p>
        </w:tc>
      </w:tr>
      <w:tr w:rsidR="004F04A0">
        <w:tc>
          <w:tcPr>
            <w:tcW w:w="1809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Fire hazard resulting from sanitiser on site. </w:t>
            </w: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F04A0" w:rsidRDefault="004F04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Staff/ children</w:t>
            </w:r>
          </w:p>
        </w:tc>
        <w:tc>
          <w:tcPr>
            <w:tcW w:w="1843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Death</w:t>
            </w:r>
          </w:p>
        </w:tc>
        <w:tc>
          <w:tcPr>
            <w:tcW w:w="1701" w:type="dxa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</w:t>
            </w:r>
          </w:p>
        </w:tc>
        <w:tc>
          <w:tcPr>
            <w:tcW w:w="1701" w:type="dxa"/>
            <w:shd w:val="clear" w:color="auto" w:fill="FFFF00"/>
          </w:tcPr>
          <w:p w:rsidR="004F04A0" w:rsidRDefault="00044EF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Stock to be stored in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  metal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cabinet.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Dispensers in the classroom stored away from sunlight.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staff reminded about the fire risks of the sanitisers.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Classroom dispenser managed by the staff in the room. </w:t>
            </w:r>
          </w:p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Empty bottles to be disposed of.</w:t>
            </w:r>
          </w:p>
        </w:tc>
        <w:tc>
          <w:tcPr>
            <w:tcW w:w="2584" w:type="dxa"/>
          </w:tcPr>
          <w:p w:rsidR="004F04A0" w:rsidRDefault="00044EF8">
            <w:pPr>
              <w:numPr>
                <w:ilvl w:val="0"/>
                <w:numId w:val="5"/>
              </w:numPr>
              <w:spacing w:after="0" w:line="240" w:lineRule="auto"/>
              <w:ind w:left="30" w:hanging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sanitiser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is needed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a car, this must be stored out of direct sunlight. </w:t>
            </w:r>
          </w:p>
        </w:tc>
      </w:tr>
    </w:tbl>
    <w:p w:rsidR="004F04A0" w:rsidRDefault="004F04A0">
      <w:pPr>
        <w:rPr>
          <w:rFonts w:ascii="Arial" w:eastAsia="Arial" w:hAnsi="Arial" w:cs="Arial"/>
          <w:sz w:val="20"/>
          <w:szCs w:val="20"/>
        </w:rPr>
      </w:pPr>
    </w:p>
    <w:p w:rsidR="004F04A0" w:rsidRDefault="004F04A0"/>
    <w:sectPr w:rsidR="004F04A0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743B"/>
    <w:multiLevelType w:val="multilevel"/>
    <w:tmpl w:val="8F680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204D1F"/>
    <w:multiLevelType w:val="multilevel"/>
    <w:tmpl w:val="D9EA9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6C70F7"/>
    <w:multiLevelType w:val="multilevel"/>
    <w:tmpl w:val="1DE68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C629F8"/>
    <w:multiLevelType w:val="multilevel"/>
    <w:tmpl w:val="AF7A7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E3C32"/>
    <w:multiLevelType w:val="multilevel"/>
    <w:tmpl w:val="0AB8B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3A50990"/>
    <w:multiLevelType w:val="multilevel"/>
    <w:tmpl w:val="10CE2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7C2B04"/>
    <w:multiLevelType w:val="multilevel"/>
    <w:tmpl w:val="CFB02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A0"/>
    <w:rsid w:val="00044EF8"/>
    <w:rsid w:val="004F04A0"/>
    <w:rsid w:val="009C493C"/>
    <w:rsid w:val="00BB28EB"/>
    <w:rsid w:val="00C00762"/>
    <w:rsid w:val="00CA3351"/>
    <w:rsid w:val="00F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3813"/>
  <w15:docId w15:val="{2D76FCF2-E68B-4279-80BF-A6FF801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v.uk/guidance/coronavirus-covid-19-getting-tested" TargetMode="External"/><Relationship Id="rId10" Type="http://schemas.openxmlformats.org/officeDocument/2006/relationships/hyperlink" Target="https://www.gov.uk/government/news/extra-mental-health-support-for-pupils-and-teach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suppor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Bryn</dc:creator>
  <cp:lastModifiedBy>Taylor, Bryn</cp:lastModifiedBy>
  <cp:revision>4</cp:revision>
  <dcterms:created xsi:type="dcterms:W3CDTF">2020-09-30T13:28:00Z</dcterms:created>
  <dcterms:modified xsi:type="dcterms:W3CDTF">2020-09-30T13:28:00Z</dcterms:modified>
</cp:coreProperties>
</file>