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3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509"/>
        <w:gridCol w:w="1510"/>
        <w:gridCol w:w="1509"/>
        <w:gridCol w:w="1510"/>
        <w:gridCol w:w="1509"/>
        <w:gridCol w:w="1510"/>
        <w:gridCol w:w="1509"/>
        <w:gridCol w:w="1510"/>
        <w:gridCol w:w="1510"/>
      </w:tblGrid>
      <w:tr w:rsidR="00375B93" w14:paraId="1A9624D1" w14:textId="77777777" w:rsidTr="00A945D7">
        <w:trPr>
          <w:cantSplit/>
          <w:trHeight w:val="558"/>
        </w:trPr>
        <w:tc>
          <w:tcPr>
            <w:tcW w:w="846" w:type="dxa"/>
            <w:gridSpan w:val="2"/>
            <w:vMerge w:val="restart"/>
            <w:textDirection w:val="tbRl"/>
          </w:tcPr>
          <w:p w14:paraId="24A447FC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4528" w:type="dxa"/>
            <w:gridSpan w:val="3"/>
            <w:vAlign w:val="center"/>
          </w:tcPr>
          <w:p w14:paraId="4D6A652A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Autumn</w:t>
            </w:r>
          </w:p>
        </w:tc>
        <w:tc>
          <w:tcPr>
            <w:tcW w:w="4529" w:type="dxa"/>
            <w:gridSpan w:val="3"/>
            <w:vAlign w:val="center"/>
          </w:tcPr>
          <w:p w14:paraId="05B7D534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Spring</w:t>
            </w:r>
          </w:p>
        </w:tc>
        <w:tc>
          <w:tcPr>
            <w:tcW w:w="4529" w:type="dxa"/>
            <w:gridSpan w:val="3"/>
            <w:vAlign w:val="center"/>
          </w:tcPr>
          <w:p w14:paraId="787AD04D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Summer</w:t>
            </w:r>
          </w:p>
        </w:tc>
      </w:tr>
      <w:tr w:rsidR="006444F4" w14:paraId="2D4559D2" w14:textId="77777777" w:rsidTr="00A945D7">
        <w:trPr>
          <w:cantSplit/>
          <w:trHeight w:val="1134"/>
        </w:trPr>
        <w:tc>
          <w:tcPr>
            <w:tcW w:w="846" w:type="dxa"/>
            <w:gridSpan w:val="2"/>
            <w:vMerge/>
            <w:textDirection w:val="tbRl"/>
          </w:tcPr>
          <w:p w14:paraId="0D0F2FBC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1509" w:type="dxa"/>
            <w:shd w:val="clear" w:color="auto" w:fill="F7CAAC" w:themeFill="accent2" w:themeFillTint="66"/>
            <w:vAlign w:val="center"/>
          </w:tcPr>
          <w:p w14:paraId="1AA6EF8E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Respecting Others and Ourselves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1140CD2A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Belonging to A Community</w:t>
            </w:r>
          </w:p>
        </w:tc>
        <w:tc>
          <w:tcPr>
            <w:tcW w:w="1509" w:type="dxa"/>
            <w:shd w:val="clear" w:color="auto" w:fill="C5E0B3" w:themeFill="accent6" w:themeFillTint="66"/>
            <w:vAlign w:val="center"/>
          </w:tcPr>
          <w:p w14:paraId="7E0B8F08" w14:textId="77777777" w:rsidR="00970A15" w:rsidRPr="00970A15" w:rsidRDefault="00E2743A" w:rsidP="00970A15">
            <w:pPr>
              <w:jc w:val="center"/>
              <w:rPr>
                <w:b/>
              </w:rPr>
            </w:pPr>
            <w:r>
              <w:rPr>
                <w:b/>
              </w:rPr>
              <w:t xml:space="preserve">Ourselves, </w:t>
            </w:r>
            <w:r w:rsidR="00970A15" w:rsidRPr="00970A15">
              <w:rPr>
                <w:b/>
              </w:rPr>
              <w:t>Growing and Changing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1C7B30C0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Families and Friendships</w:t>
            </w:r>
          </w:p>
        </w:tc>
        <w:tc>
          <w:tcPr>
            <w:tcW w:w="1509" w:type="dxa"/>
            <w:shd w:val="clear" w:color="auto" w:fill="BDD6EE" w:themeFill="accent1" w:themeFillTint="66"/>
            <w:vAlign w:val="center"/>
          </w:tcPr>
          <w:p w14:paraId="3D09FF8E" w14:textId="77777777" w:rsidR="00970A15" w:rsidRPr="00970A15" w:rsidRDefault="00970A15" w:rsidP="00360DCB">
            <w:pPr>
              <w:jc w:val="center"/>
              <w:rPr>
                <w:b/>
              </w:rPr>
            </w:pPr>
            <w:r w:rsidRPr="00970A15">
              <w:rPr>
                <w:b/>
              </w:rPr>
              <w:t xml:space="preserve">Media </w:t>
            </w:r>
            <w:r w:rsidR="00360DCB">
              <w:rPr>
                <w:b/>
              </w:rPr>
              <w:t>L</w:t>
            </w:r>
            <w:r w:rsidRPr="00970A15">
              <w:rPr>
                <w:b/>
              </w:rPr>
              <w:t>iteracy and Digital Resilience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439DC134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Keeping Safe</w:t>
            </w:r>
          </w:p>
        </w:tc>
        <w:tc>
          <w:tcPr>
            <w:tcW w:w="1509" w:type="dxa"/>
            <w:shd w:val="clear" w:color="auto" w:fill="F7CAAC" w:themeFill="accent2" w:themeFillTint="66"/>
            <w:vAlign w:val="center"/>
          </w:tcPr>
          <w:p w14:paraId="1609C0D5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Safe Relationships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0F377629" w14:textId="77777777" w:rsidR="00970A15" w:rsidRPr="00970A15" w:rsidRDefault="00360DCB" w:rsidP="00C536F2">
            <w:pPr>
              <w:jc w:val="center"/>
              <w:rPr>
                <w:b/>
              </w:rPr>
            </w:pPr>
            <w:r>
              <w:rPr>
                <w:b/>
              </w:rPr>
              <w:t>Economic W</w:t>
            </w:r>
            <w:r w:rsidR="00FF38ED" w:rsidRPr="00B85137">
              <w:rPr>
                <w:b/>
              </w:rPr>
              <w:t xml:space="preserve">ellbeing: </w:t>
            </w:r>
            <w:r w:rsidR="00C536F2">
              <w:rPr>
                <w:b/>
              </w:rPr>
              <w:t>Money and work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5DBCC102" w14:textId="77777777" w:rsidR="00970A15" w:rsidRPr="00970A15" w:rsidRDefault="00360DCB" w:rsidP="00360DCB">
            <w:pPr>
              <w:jc w:val="center"/>
              <w:rPr>
                <w:b/>
              </w:rPr>
            </w:pPr>
            <w:r>
              <w:rPr>
                <w:b/>
              </w:rPr>
              <w:t>Physical and Mental Wellb</w:t>
            </w:r>
            <w:r w:rsidR="00970A15" w:rsidRPr="00970A15">
              <w:rPr>
                <w:b/>
              </w:rPr>
              <w:t>eing</w:t>
            </w:r>
          </w:p>
        </w:tc>
      </w:tr>
      <w:tr w:rsidR="00970A15" w14:paraId="0818EB48" w14:textId="77777777" w:rsidTr="00A945D7">
        <w:trPr>
          <w:cantSplit/>
          <w:trHeight w:val="1134"/>
        </w:trPr>
        <w:tc>
          <w:tcPr>
            <w:tcW w:w="421" w:type="dxa"/>
            <w:vMerge w:val="restart"/>
            <w:textDirection w:val="tbRl"/>
          </w:tcPr>
          <w:p w14:paraId="58939CF0" w14:textId="77777777" w:rsidR="00970A15" w:rsidRDefault="00970A15" w:rsidP="00970A15">
            <w:pPr>
              <w:ind w:left="113" w:right="113"/>
              <w:jc w:val="center"/>
            </w:pPr>
            <w:r>
              <w:t>Milestone 1</w:t>
            </w:r>
          </w:p>
        </w:tc>
        <w:tc>
          <w:tcPr>
            <w:tcW w:w="425" w:type="dxa"/>
            <w:textDirection w:val="tbRl"/>
            <w:vAlign w:val="center"/>
          </w:tcPr>
          <w:p w14:paraId="31F88040" w14:textId="26FE549B" w:rsidR="00970A15" w:rsidRDefault="00466323" w:rsidP="00970A15">
            <w:pPr>
              <w:ind w:left="113" w:right="113"/>
              <w:jc w:val="center"/>
            </w:pPr>
            <w:r>
              <w:t>Year 1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255CE1A8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How behaviour affects others; being polite and respectful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7749ABAA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What rules are; caring for others’ needs; looking after the environment</w:t>
            </w:r>
          </w:p>
        </w:tc>
        <w:tc>
          <w:tcPr>
            <w:tcW w:w="1509" w:type="dxa"/>
            <w:shd w:val="clear" w:color="auto" w:fill="C5E0B3" w:themeFill="accent6" w:themeFillTint="66"/>
          </w:tcPr>
          <w:p w14:paraId="604B9D74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Recognising what makes them unique and special; feelings; managing when things go wrong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14:paraId="4FE45F5B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Roles of different people; families; feeling cared for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072AF556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Using the internet and digital devices; communicating online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16129E77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How rules and age restrictions help us; keeping safe online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6355F3E0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Recognising privacy; staying safe; seeking permission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7379BE80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Strengths and interests; jobs in the community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208E2472" w14:textId="77777777" w:rsidR="00970A15" w:rsidRPr="00FB38F0" w:rsidRDefault="00970A15" w:rsidP="00FB38F0">
            <w:pPr>
              <w:rPr>
                <w:rFonts w:cstheme="minorHAnsi"/>
              </w:rPr>
            </w:pPr>
            <w:r w:rsidRPr="00FB38F0">
              <w:rPr>
                <w:rFonts w:cstheme="minorHAnsi"/>
              </w:rPr>
              <w:t>Keeping healthy; food and exercise, hygiene routines; sun safety</w:t>
            </w:r>
          </w:p>
        </w:tc>
      </w:tr>
      <w:tr w:rsidR="00970A15" w14:paraId="65FE9661" w14:textId="77777777" w:rsidTr="00A945D7">
        <w:trPr>
          <w:cantSplit/>
          <w:trHeight w:val="1134"/>
        </w:trPr>
        <w:tc>
          <w:tcPr>
            <w:tcW w:w="421" w:type="dxa"/>
            <w:vMerge/>
            <w:textDirection w:val="tbRl"/>
          </w:tcPr>
          <w:p w14:paraId="3F06CFAB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425" w:type="dxa"/>
            <w:textDirection w:val="tbRl"/>
            <w:vAlign w:val="center"/>
          </w:tcPr>
          <w:p w14:paraId="0359BAE7" w14:textId="19547DFA" w:rsidR="00970A15" w:rsidRDefault="00466323" w:rsidP="00970A15">
            <w:pPr>
              <w:ind w:left="113" w:right="113"/>
              <w:jc w:val="center"/>
            </w:pPr>
            <w:r>
              <w:t>Year 2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2463D2FD" w14:textId="77777777" w:rsidR="00FB38F0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 xml:space="preserve">Recognising </w:t>
            </w:r>
            <w:r w:rsidR="00FB38F0" w:rsidRPr="0065600B">
              <w:rPr>
                <w:rFonts w:cstheme="minorHAnsi"/>
              </w:rPr>
              <w:t xml:space="preserve">similarities/ </w:t>
            </w:r>
            <w:r w:rsidRPr="0065600B">
              <w:rPr>
                <w:rFonts w:cstheme="minorHAnsi"/>
              </w:rPr>
              <w:t xml:space="preserve"> differences; </w:t>
            </w:r>
            <w:r w:rsidR="00FB38F0" w:rsidRPr="0065600B">
              <w:rPr>
                <w:rFonts w:cstheme="minorHAnsi"/>
              </w:rPr>
              <w:t>Zippy’s Friends</w:t>
            </w:r>
          </w:p>
          <w:p w14:paraId="24A1E7B0" w14:textId="77777777" w:rsidR="00970A15" w:rsidRPr="0065600B" w:rsidRDefault="00FB38F0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Feelings</w:t>
            </w:r>
          </w:p>
          <w:p w14:paraId="7242121E" w14:textId="77777777" w:rsidR="00FB38F0" w:rsidRPr="0065600B" w:rsidRDefault="00FB38F0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Communication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6BBDF82A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Belonging to a group; roles and responsibilities; being the same and different in the community</w:t>
            </w:r>
          </w:p>
        </w:tc>
        <w:tc>
          <w:tcPr>
            <w:tcW w:w="1509" w:type="dxa"/>
            <w:shd w:val="clear" w:color="auto" w:fill="C5E0B3" w:themeFill="accent6" w:themeFillTint="66"/>
          </w:tcPr>
          <w:p w14:paraId="71E6596B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Growing older; naming body parts; moving class or year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14:paraId="2D0148F2" w14:textId="77777777" w:rsidR="007C257C" w:rsidRPr="0065600B" w:rsidRDefault="007C257C" w:rsidP="00FB38F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5600B">
              <w:rPr>
                <w:rFonts w:cstheme="minorHAnsi"/>
                <w:bCs/>
              </w:rPr>
              <w:t>Zippy’s Friends</w:t>
            </w:r>
          </w:p>
          <w:p w14:paraId="2558351F" w14:textId="77777777" w:rsidR="007C257C" w:rsidRPr="0065600B" w:rsidRDefault="007C257C" w:rsidP="00FB38F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5600B">
              <w:rPr>
                <w:rFonts w:cstheme="minorHAnsi"/>
                <w:bCs/>
              </w:rPr>
              <w:t>Making and Breaking Relationships</w:t>
            </w:r>
          </w:p>
          <w:p w14:paraId="43FAAB7F" w14:textId="77777777" w:rsidR="007C257C" w:rsidRPr="0065600B" w:rsidRDefault="000E1026" w:rsidP="00FB38F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5600B">
              <w:rPr>
                <w:rFonts w:cstheme="minorHAnsi"/>
                <w:bCs/>
              </w:rPr>
              <w:t xml:space="preserve"> &amp; </w:t>
            </w:r>
            <w:r w:rsidR="007C257C" w:rsidRPr="0065600B">
              <w:rPr>
                <w:rFonts w:cstheme="minorHAnsi"/>
                <w:bCs/>
              </w:rPr>
              <w:t>Conflict Resolution</w:t>
            </w:r>
          </w:p>
          <w:p w14:paraId="0291FAB0" w14:textId="77777777" w:rsidR="00970A15" w:rsidRPr="0065600B" w:rsidRDefault="00970A15" w:rsidP="00FB38F0">
            <w:pPr>
              <w:rPr>
                <w:rFonts w:cstheme="minorHAnsi"/>
              </w:rPr>
            </w:pPr>
          </w:p>
        </w:tc>
        <w:tc>
          <w:tcPr>
            <w:tcW w:w="1509" w:type="dxa"/>
            <w:shd w:val="clear" w:color="auto" w:fill="BDD6EE" w:themeFill="accent1" w:themeFillTint="66"/>
          </w:tcPr>
          <w:p w14:paraId="354AD35B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The internet in everyday life; online content and information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129B245A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Safety in different environments; risk and safety at home; emergencies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64CE5674" w14:textId="77777777" w:rsidR="00FB38F0" w:rsidRPr="0065600B" w:rsidRDefault="00FB38F0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Zippy’s Friends Module 5</w:t>
            </w:r>
          </w:p>
          <w:p w14:paraId="5AD77E19" w14:textId="77777777" w:rsidR="00FB38F0" w:rsidRPr="0065600B" w:rsidRDefault="00FB38F0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 xml:space="preserve">Dealing with change and loss, </w:t>
            </w:r>
          </w:p>
          <w:p w14:paraId="180D7CBF" w14:textId="77777777" w:rsidR="00FB38F0" w:rsidRPr="0065600B" w:rsidRDefault="00FB38F0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Module 6 coping skills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587761EF" w14:textId="77777777" w:rsidR="00970A15" w:rsidRPr="0065600B" w:rsidRDefault="00970A15" w:rsidP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What money is; needs and wants; looking after money</w:t>
            </w:r>
          </w:p>
          <w:p w14:paraId="76F4F0A7" w14:textId="77777777" w:rsidR="00970A15" w:rsidRPr="0065600B" w:rsidRDefault="00970A15" w:rsidP="00FB38F0">
            <w:pPr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14:paraId="2DC126E9" w14:textId="77777777" w:rsidR="00970A15" w:rsidRPr="00FB38F0" w:rsidRDefault="00970A15" w:rsidP="00FB38F0">
            <w:pPr>
              <w:rPr>
                <w:rFonts w:cstheme="minorHAnsi"/>
              </w:rPr>
            </w:pPr>
            <w:r w:rsidRPr="00FB38F0">
              <w:rPr>
                <w:rFonts w:cstheme="minorHAnsi"/>
              </w:rPr>
              <w:t>Why sleep is important; medicines and keeping healthy; keeping teeth healthy; managing feelings and asking for help</w:t>
            </w:r>
          </w:p>
        </w:tc>
      </w:tr>
    </w:tbl>
    <w:p w14:paraId="72DBE9FE" w14:textId="77777777" w:rsidR="00FB38F0" w:rsidRDefault="00FB38F0"/>
    <w:p w14:paraId="79AC9E8B" w14:textId="77777777" w:rsidR="00FB38F0" w:rsidRDefault="00FB38F0">
      <w:r>
        <w:br w:type="page"/>
      </w:r>
    </w:p>
    <w:tbl>
      <w:tblPr>
        <w:tblStyle w:val="TableGrid"/>
        <w:tblW w:w="1443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509"/>
        <w:gridCol w:w="1510"/>
        <w:gridCol w:w="1509"/>
        <w:gridCol w:w="1510"/>
        <w:gridCol w:w="1509"/>
        <w:gridCol w:w="1510"/>
        <w:gridCol w:w="1509"/>
        <w:gridCol w:w="1510"/>
        <w:gridCol w:w="1510"/>
      </w:tblGrid>
      <w:tr w:rsidR="00970A15" w:rsidRPr="00970A15" w14:paraId="1869270B" w14:textId="77777777" w:rsidTr="00FB38F0">
        <w:trPr>
          <w:cantSplit/>
          <w:trHeight w:val="558"/>
        </w:trPr>
        <w:tc>
          <w:tcPr>
            <w:tcW w:w="846" w:type="dxa"/>
            <w:gridSpan w:val="2"/>
            <w:vMerge w:val="restart"/>
            <w:textDirection w:val="tbRl"/>
          </w:tcPr>
          <w:p w14:paraId="6E4B42A3" w14:textId="77777777" w:rsidR="00970A15" w:rsidRDefault="00970A15" w:rsidP="00404824">
            <w:pPr>
              <w:ind w:left="113" w:right="113"/>
              <w:jc w:val="center"/>
            </w:pPr>
          </w:p>
        </w:tc>
        <w:tc>
          <w:tcPr>
            <w:tcW w:w="4528" w:type="dxa"/>
            <w:gridSpan w:val="3"/>
            <w:vAlign w:val="center"/>
          </w:tcPr>
          <w:p w14:paraId="58486910" w14:textId="77777777" w:rsidR="00970A15" w:rsidRPr="00970A15" w:rsidRDefault="00970A15" w:rsidP="00404824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Autumn</w:t>
            </w:r>
          </w:p>
        </w:tc>
        <w:tc>
          <w:tcPr>
            <w:tcW w:w="4529" w:type="dxa"/>
            <w:gridSpan w:val="3"/>
            <w:vAlign w:val="center"/>
          </w:tcPr>
          <w:p w14:paraId="6CF382C5" w14:textId="77777777" w:rsidR="00970A15" w:rsidRPr="00970A15" w:rsidRDefault="00970A15" w:rsidP="00404824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Spring</w:t>
            </w:r>
          </w:p>
        </w:tc>
        <w:tc>
          <w:tcPr>
            <w:tcW w:w="4529" w:type="dxa"/>
            <w:gridSpan w:val="3"/>
            <w:vAlign w:val="center"/>
          </w:tcPr>
          <w:p w14:paraId="54ECB85A" w14:textId="77777777" w:rsidR="00970A15" w:rsidRPr="00970A15" w:rsidRDefault="00970A15" w:rsidP="00404824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Summer</w:t>
            </w:r>
          </w:p>
        </w:tc>
      </w:tr>
      <w:tr w:rsidR="00FF38ED" w:rsidRPr="00970A15" w14:paraId="680424BA" w14:textId="77777777" w:rsidTr="00FB38F0">
        <w:trPr>
          <w:cantSplit/>
          <w:trHeight w:val="1134"/>
        </w:trPr>
        <w:tc>
          <w:tcPr>
            <w:tcW w:w="846" w:type="dxa"/>
            <w:gridSpan w:val="2"/>
            <w:vMerge/>
            <w:textDirection w:val="tbRl"/>
          </w:tcPr>
          <w:p w14:paraId="150B9C60" w14:textId="77777777" w:rsidR="00FF38ED" w:rsidRDefault="00FF38ED" w:rsidP="00FF38ED">
            <w:pPr>
              <w:ind w:left="113" w:right="113"/>
              <w:jc w:val="center"/>
            </w:pPr>
          </w:p>
        </w:tc>
        <w:tc>
          <w:tcPr>
            <w:tcW w:w="1509" w:type="dxa"/>
            <w:shd w:val="clear" w:color="auto" w:fill="F7CAAC" w:themeFill="accent2" w:themeFillTint="66"/>
            <w:vAlign w:val="center"/>
          </w:tcPr>
          <w:p w14:paraId="797ADE5F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Respecting Others and Ourselves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79B1D7FF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Belonging to A Community</w:t>
            </w:r>
          </w:p>
        </w:tc>
        <w:tc>
          <w:tcPr>
            <w:tcW w:w="1509" w:type="dxa"/>
            <w:shd w:val="clear" w:color="auto" w:fill="C5E0B3" w:themeFill="accent6" w:themeFillTint="66"/>
            <w:vAlign w:val="center"/>
          </w:tcPr>
          <w:p w14:paraId="36B84AA6" w14:textId="77777777" w:rsidR="00FF38ED" w:rsidRPr="00970A15" w:rsidRDefault="00FF38ED" w:rsidP="00FF38ED">
            <w:pPr>
              <w:jc w:val="center"/>
              <w:rPr>
                <w:b/>
              </w:rPr>
            </w:pPr>
            <w:r>
              <w:rPr>
                <w:b/>
              </w:rPr>
              <w:t xml:space="preserve">Ourselves, </w:t>
            </w:r>
            <w:r w:rsidRPr="00970A15">
              <w:rPr>
                <w:b/>
              </w:rPr>
              <w:t>Growing and Changing</w:t>
            </w:r>
          </w:p>
        </w:tc>
        <w:tc>
          <w:tcPr>
            <w:tcW w:w="1510" w:type="dxa"/>
            <w:shd w:val="clear" w:color="auto" w:fill="F7CAAC" w:themeFill="accent2" w:themeFillTint="66"/>
            <w:vAlign w:val="center"/>
          </w:tcPr>
          <w:p w14:paraId="57148344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Families and Friendships</w:t>
            </w:r>
          </w:p>
        </w:tc>
        <w:tc>
          <w:tcPr>
            <w:tcW w:w="1509" w:type="dxa"/>
            <w:shd w:val="clear" w:color="auto" w:fill="BDD6EE" w:themeFill="accent1" w:themeFillTint="66"/>
            <w:vAlign w:val="center"/>
          </w:tcPr>
          <w:p w14:paraId="48FCB40D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Media literacy and Digital Resilience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2194233A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Keeping Safe</w:t>
            </w:r>
          </w:p>
        </w:tc>
        <w:tc>
          <w:tcPr>
            <w:tcW w:w="1509" w:type="dxa"/>
            <w:shd w:val="clear" w:color="auto" w:fill="F7CAAC" w:themeFill="accent2" w:themeFillTint="66"/>
            <w:vAlign w:val="center"/>
          </w:tcPr>
          <w:p w14:paraId="4B182D01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Safe Relationships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79835D65" w14:textId="77777777" w:rsidR="00FF38ED" w:rsidRPr="00970A15" w:rsidRDefault="00C536F2" w:rsidP="00FF38ED">
            <w:pPr>
              <w:jc w:val="center"/>
              <w:rPr>
                <w:b/>
              </w:rPr>
            </w:pPr>
            <w:r w:rsidRPr="00B85137">
              <w:rPr>
                <w:b/>
              </w:rPr>
              <w:t xml:space="preserve">Economic wellbeing: </w:t>
            </w:r>
            <w:r>
              <w:rPr>
                <w:b/>
              </w:rPr>
              <w:t>Money and work</w:t>
            </w:r>
          </w:p>
        </w:tc>
        <w:tc>
          <w:tcPr>
            <w:tcW w:w="1510" w:type="dxa"/>
            <w:shd w:val="clear" w:color="auto" w:fill="C5E0B3" w:themeFill="accent6" w:themeFillTint="66"/>
            <w:vAlign w:val="center"/>
          </w:tcPr>
          <w:p w14:paraId="3FA2EA52" w14:textId="77777777" w:rsidR="00FF38ED" w:rsidRPr="00970A15" w:rsidRDefault="00FF38ED" w:rsidP="00FF38ED">
            <w:pPr>
              <w:jc w:val="center"/>
              <w:rPr>
                <w:b/>
              </w:rPr>
            </w:pPr>
            <w:r w:rsidRPr="00970A15">
              <w:rPr>
                <w:b/>
              </w:rPr>
              <w:t>Physical and Mental Well Being</w:t>
            </w:r>
          </w:p>
        </w:tc>
      </w:tr>
      <w:tr w:rsidR="00FB38F0" w14:paraId="09F9EC04" w14:textId="77777777" w:rsidTr="00FB38F0">
        <w:trPr>
          <w:cantSplit/>
          <w:trHeight w:val="1134"/>
        </w:trPr>
        <w:tc>
          <w:tcPr>
            <w:tcW w:w="421" w:type="dxa"/>
            <w:vMerge w:val="restart"/>
            <w:textDirection w:val="tbRl"/>
          </w:tcPr>
          <w:p w14:paraId="0201E4B7" w14:textId="77777777" w:rsidR="00FB38F0" w:rsidRDefault="00FB38F0" w:rsidP="00970A15">
            <w:pPr>
              <w:ind w:left="113" w:right="113"/>
              <w:jc w:val="center"/>
            </w:pPr>
            <w:r>
              <w:t>Milestone 2</w:t>
            </w:r>
          </w:p>
        </w:tc>
        <w:tc>
          <w:tcPr>
            <w:tcW w:w="425" w:type="dxa"/>
            <w:textDirection w:val="tbRl"/>
            <w:vAlign w:val="center"/>
          </w:tcPr>
          <w:p w14:paraId="1DAFFE99" w14:textId="55541B2F" w:rsidR="00FB38F0" w:rsidRDefault="00466323" w:rsidP="00970A15">
            <w:pPr>
              <w:ind w:left="113" w:right="113"/>
              <w:jc w:val="center"/>
            </w:pPr>
            <w:r>
              <w:t>3H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03C6FD51" w14:textId="77777777" w:rsidR="00C62F24" w:rsidRPr="00C62F24" w:rsidRDefault="00C62F24" w:rsidP="00C62F24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03F0CCB8" w14:textId="77777777" w:rsidR="00FB38F0" w:rsidRPr="004F08BD" w:rsidRDefault="000E1026" w:rsidP="00FB38F0">
            <w:pPr>
              <w:rPr>
                <w:rFonts w:cstheme="minorHAnsi"/>
              </w:rPr>
            </w:pPr>
            <w:r>
              <w:rPr>
                <w:rFonts w:cstheme="minorHAnsi"/>
              </w:rPr>
              <w:t>Feelings</w:t>
            </w:r>
          </w:p>
          <w:p w14:paraId="47EA5C7A" w14:textId="77777777" w:rsidR="00C62F24" w:rsidRPr="00C62F24" w:rsidRDefault="00C62F24" w:rsidP="00C62F24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04EA7F8D" w14:textId="77777777" w:rsidR="00FB38F0" w:rsidRPr="004F08BD" w:rsidRDefault="000E1026" w:rsidP="000E1026">
            <w:pPr>
              <w:rPr>
                <w:rFonts w:cstheme="minorHAnsi"/>
              </w:rPr>
            </w:pPr>
            <w:r>
              <w:rPr>
                <w:rFonts w:cstheme="minorHAnsi"/>
              </w:rPr>
              <w:t>Listening Skills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332C05C9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Caring in our community – what can we do that benefits others</w:t>
            </w:r>
          </w:p>
        </w:tc>
        <w:tc>
          <w:tcPr>
            <w:tcW w:w="1509" w:type="dxa"/>
            <w:shd w:val="clear" w:color="auto" w:fill="C5E0B3" w:themeFill="accent6" w:themeFillTint="66"/>
          </w:tcPr>
          <w:p w14:paraId="3AE6C763" w14:textId="77777777" w:rsidR="00FB38F0" w:rsidRPr="004F08BD" w:rsidRDefault="004F0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Transition – goals, 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14:paraId="427BF2DD" w14:textId="77777777" w:rsidR="00FB38F0" w:rsidRPr="00C62F24" w:rsidRDefault="00FB38F0" w:rsidP="00FB38F0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2820D038" w14:textId="77777777" w:rsidR="000E1026" w:rsidRPr="004F08BD" w:rsidRDefault="000E1026" w:rsidP="00FB38F0">
            <w:pPr>
              <w:rPr>
                <w:rFonts w:cstheme="minorHAnsi"/>
              </w:rPr>
            </w:pPr>
            <w:r>
              <w:rPr>
                <w:rFonts w:cstheme="minorHAnsi"/>
              </w:rPr>
              <w:t>Friendship</w:t>
            </w:r>
          </w:p>
          <w:p w14:paraId="0DE0B636" w14:textId="77777777" w:rsidR="00FB38F0" w:rsidRPr="00C62F24" w:rsidRDefault="00FB38F0" w:rsidP="00FB38F0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00BADC22" w14:textId="77777777" w:rsidR="000E1026" w:rsidRPr="004F08BD" w:rsidRDefault="000E1026" w:rsidP="00FB38F0">
            <w:pPr>
              <w:rPr>
                <w:rFonts w:cstheme="minorHAnsi"/>
              </w:rPr>
            </w:pPr>
            <w:r>
              <w:rPr>
                <w:rFonts w:cstheme="minorHAnsi"/>
              </w:rPr>
              <w:t>Solving Problems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1B9BC5C4" w14:textId="77777777" w:rsidR="00FB38F0" w:rsidRPr="004F08BD" w:rsidRDefault="006D08A1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Free to Be Me</w:t>
            </w:r>
          </w:p>
          <w:p w14:paraId="41FEB9A2" w14:textId="77777777" w:rsidR="006D08A1" w:rsidRPr="004F08BD" w:rsidRDefault="006D08A1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Online identity – what is safe to share?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6424617D" w14:textId="77777777" w:rsidR="00FB38F0" w:rsidRPr="004F08BD" w:rsidRDefault="004F08BD" w:rsidP="004F08BD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</w:t>
            </w:r>
            <w:r w:rsidR="003E674E" w:rsidRPr="004F08BD">
              <w:rPr>
                <w:rFonts w:cstheme="minorHAnsi"/>
              </w:rPr>
              <w:t xml:space="preserve"> Age Restrictions – social </w:t>
            </w:r>
            <w:r>
              <w:rPr>
                <w:rFonts w:cstheme="minorHAnsi"/>
              </w:rPr>
              <w:t>media, TV, film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62BCF4A4" w14:textId="77777777" w:rsidR="001B6AF5" w:rsidRPr="00FB38F0" w:rsidRDefault="001B6AF5" w:rsidP="001B6AF5">
            <w:pPr>
              <w:rPr>
                <w:rFonts w:cstheme="minorHAnsi"/>
              </w:rPr>
            </w:pPr>
            <w:r w:rsidRPr="00FB38F0">
              <w:rPr>
                <w:rFonts w:cstheme="minorHAnsi"/>
              </w:rPr>
              <w:t xml:space="preserve">Managing secrets; resisting pressure and getting help; </w:t>
            </w:r>
          </w:p>
          <w:p w14:paraId="06021791" w14:textId="77777777" w:rsidR="00FB38F0" w:rsidRPr="004F08BD" w:rsidRDefault="00FB38F0" w:rsidP="001B6A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BDD6EE" w:themeFill="accent1" w:themeFillTint="66"/>
          </w:tcPr>
          <w:p w14:paraId="194EBCF1" w14:textId="77777777" w:rsidR="00FB38F0" w:rsidRPr="004F08BD" w:rsidRDefault="003E674E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Choice and compromise within a budget – plan a party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7CB323EB" w14:textId="77777777" w:rsidR="00C62F24" w:rsidRPr="00C62F24" w:rsidRDefault="00C62F24" w:rsidP="00C62F24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7F75DB50" w14:textId="77777777" w:rsidR="000E1026" w:rsidRPr="004F08BD" w:rsidRDefault="000E1026" w:rsidP="000E1026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</w:t>
            </w:r>
          </w:p>
          <w:p w14:paraId="676B9075" w14:textId="77777777" w:rsidR="00C62F24" w:rsidRPr="00C62F24" w:rsidRDefault="00C62F24" w:rsidP="00C62F24">
            <w:pPr>
              <w:rPr>
                <w:rFonts w:cstheme="minorHAnsi"/>
                <w:sz w:val="20"/>
              </w:rPr>
            </w:pPr>
            <w:r w:rsidRPr="00C62F24">
              <w:rPr>
                <w:rFonts w:cstheme="minorHAnsi"/>
                <w:sz w:val="20"/>
              </w:rPr>
              <w:t xml:space="preserve">Apples’ Friends </w:t>
            </w:r>
          </w:p>
          <w:p w14:paraId="2491D736" w14:textId="77777777" w:rsidR="00FB38F0" w:rsidRPr="004F08BD" w:rsidRDefault="000E1026" w:rsidP="00C62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moving forward </w:t>
            </w:r>
          </w:p>
        </w:tc>
      </w:tr>
      <w:tr w:rsidR="00FB38F0" w14:paraId="7083A704" w14:textId="77777777" w:rsidTr="00FB38F0">
        <w:trPr>
          <w:cantSplit/>
          <w:trHeight w:val="1134"/>
        </w:trPr>
        <w:tc>
          <w:tcPr>
            <w:tcW w:w="421" w:type="dxa"/>
            <w:vMerge/>
            <w:textDirection w:val="tbRl"/>
          </w:tcPr>
          <w:p w14:paraId="53E00E2C" w14:textId="77777777" w:rsidR="00FB38F0" w:rsidRDefault="00FB38F0" w:rsidP="00970A15">
            <w:pPr>
              <w:ind w:left="113" w:right="113"/>
              <w:jc w:val="center"/>
            </w:pPr>
          </w:p>
        </w:tc>
        <w:tc>
          <w:tcPr>
            <w:tcW w:w="425" w:type="dxa"/>
            <w:textDirection w:val="tbRl"/>
            <w:vAlign w:val="center"/>
          </w:tcPr>
          <w:p w14:paraId="558C9B14" w14:textId="6D32980C" w:rsidR="00FB38F0" w:rsidRDefault="00466323" w:rsidP="00970A15">
            <w:pPr>
              <w:ind w:left="113" w:right="113"/>
              <w:jc w:val="center"/>
            </w:pPr>
            <w:r>
              <w:t>3/4 D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0E263A17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Recognising respectful behaviour; the importance of self-respect; courtesy and being polite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6B8F4671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The value of rules and laws; rights, freedoms and responsibilities</w:t>
            </w:r>
          </w:p>
        </w:tc>
        <w:tc>
          <w:tcPr>
            <w:tcW w:w="1509" w:type="dxa"/>
            <w:shd w:val="clear" w:color="auto" w:fill="C5E0B3" w:themeFill="accent6" w:themeFillTint="66"/>
          </w:tcPr>
          <w:p w14:paraId="728E3ED4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Personal strengths and achievements; managing and reframing setbacks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14:paraId="560D4CDE" w14:textId="77777777" w:rsidR="00FB38F0" w:rsidRPr="004F08BD" w:rsidRDefault="00FB38F0">
            <w:pPr>
              <w:rPr>
                <w:rFonts w:cstheme="minorHAnsi"/>
              </w:rPr>
            </w:pPr>
            <w:r w:rsidRPr="0065600B">
              <w:rPr>
                <w:rFonts w:cstheme="minorHAnsi"/>
              </w:rPr>
              <w:t>What makes a family;</w:t>
            </w:r>
            <w:r w:rsidRPr="004F08BD">
              <w:rPr>
                <w:rFonts w:cstheme="minorHAnsi"/>
              </w:rPr>
              <w:t xml:space="preserve"> features of family life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574AB23F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How the internet is used; assessing information online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67A4ED4E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Risks and hazards; safety in the local environment and unfamiliar places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3D30C20C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Personal boundaries; safely responding to others; the impact of hurtful behaviour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129111BE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Different jobs and skills; job stereotypes; setting personal goals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62624F28" w14:textId="77777777" w:rsidR="00FB38F0" w:rsidRPr="004F08BD" w:rsidRDefault="004F08BD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Maintaining a balanced lifestyle; oral hygiene and dental care</w:t>
            </w:r>
          </w:p>
        </w:tc>
      </w:tr>
      <w:tr w:rsidR="00FB38F0" w14:paraId="3552CE9F" w14:textId="77777777" w:rsidTr="00FB38F0">
        <w:trPr>
          <w:cantSplit/>
          <w:trHeight w:val="1134"/>
        </w:trPr>
        <w:tc>
          <w:tcPr>
            <w:tcW w:w="421" w:type="dxa"/>
            <w:vMerge/>
            <w:textDirection w:val="tbRl"/>
          </w:tcPr>
          <w:p w14:paraId="05AB3D77" w14:textId="77777777" w:rsidR="00FB38F0" w:rsidRDefault="00FB38F0" w:rsidP="00970A15">
            <w:pPr>
              <w:ind w:left="113" w:right="113"/>
              <w:jc w:val="center"/>
            </w:pPr>
          </w:p>
        </w:tc>
        <w:tc>
          <w:tcPr>
            <w:tcW w:w="425" w:type="dxa"/>
            <w:textDirection w:val="tbRl"/>
            <w:vAlign w:val="center"/>
          </w:tcPr>
          <w:p w14:paraId="1561BF32" w14:textId="38297386" w:rsidR="00FB38F0" w:rsidRDefault="00FB38F0" w:rsidP="00360DCB">
            <w:pPr>
              <w:ind w:left="113" w:right="113"/>
              <w:jc w:val="center"/>
            </w:pPr>
            <w:r>
              <w:t>4</w:t>
            </w:r>
            <w:r w:rsidR="00466323">
              <w:t>/5 B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61F0A725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Respecting differences and similarities; discussing difference sensitively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6849294E" w14:textId="77777777" w:rsidR="00FB38F0" w:rsidRPr="004F08BD" w:rsidRDefault="00FB38F0" w:rsidP="008C4E37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What makes a community; shared responsibilities</w:t>
            </w:r>
          </w:p>
        </w:tc>
        <w:tc>
          <w:tcPr>
            <w:tcW w:w="1509" w:type="dxa"/>
            <w:shd w:val="clear" w:color="auto" w:fill="C5E0B3" w:themeFill="accent6" w:themeFillTint="66"/>
          </w:tcPr>
          <w:p w14:paraId="59C280A2" w14:textId="77777777" w:rsidR="00FB38F0" w:rsidRPr="003A6F8D" w:rsidRDefault="003A6F8D">
            <w:pPr>
              <w:rPr>
                <w:rFonts w:cstheme="minorHAnsi"/>
                <w:b/>
              </w:rPr>
            </w:pPr>
            <w:r>
              <w:t>Personal identity; recognising individuality and different qualities; mental wellbeing</w:t>
            </w:r>
          </w:p>
        </w:tc>
        <w:tc>
          <w:tcPr>
            <w:tcW w:w="1510" w:type="dxa"/>
            <w:shd w:val="clear" w:color="auto" w:fill="F7CAAC" w:themeFill="accent2" w:themeFillTint="66"/>
          </w:tcPr>
          <w:p w14:paraId="15CDA4E4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Positive friendships, including online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14:paraId="0D3B70BC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How data is shared and used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3C608EB9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Medicines and household products; drugs common to everyday life</w:t>
            </w:r>
          </w:p>
        </w:tc>
        <w:tc>
          <w:tcPr>
            <w:tcW w:w="1509" w:type="dxa"/>
            <w:shd w:val="clear" w:color="auto" w:fill="F7CAAC" w:themeFill="accent2" w:themeFillTint="66"/>
          </w:tcPr>
          <w:p w14:paraId="5F503269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Responding to hurtful behaviour; managing confidentiality; recognising risks online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22AAD2DE" w14:textId="77777777" w:rsidR="00FB38F0" w:rsidRPr="004F08BD" w:rsidRDefault="00FB38F0">
            <w:pPr>
              <w:rPr>
                <w:rFonts w:cstheme="minorHAnsi"/>
              </w:rPr>
            </w:pPr>
            <w:r w:rsidRPr="004F08BD">
              <w:rPr>
                <w:rFonts w:cstheme="minorHAnsi"/>
              </w:rPr>
              <w:t>Making decisions about money; using and keeping money safe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0E6857A2" w14:textId="77777777" w:rsidR="004F08BD" w:rsidRPr="004F08BD" w:rsidRDefault="004F08BD" w:rsidP="004F08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F08BD">
              <w:rPr>
                <w:rFonts w:cstheme="minorHAnsi"/>
                <w:sz w:val="20"/>
                <w:szCs w:val="20"/>
              </w:rPr>
              <w:t>Health choices and habits; what affects feelings; expressing feelings</w:t>
            </w:r>
          </w:p>
          <w:p w14:paraId="53F6922E" w14:textId="77777777" w:rsidR="00FB38F0" w:rsidRPr="004F08BD" w:rsidRDefault="00FB38F0">
            <w:pPr>
              <w:rPr>
                <w:rFonts w:cstheme="minorHAnsi"/>
              </w:rPr>
            </w:pPr>
          </w:p>
        </w:tc>
      </w:tr>
    </w:tbl>
    <w:p w14:paraId="44CD706B" w14:textId="77777777" w:rsidR="003A6F8D" w:rsidRDefault="003A6F8D"/>
    <w:p w14:paraId="185E9DBA" w14:textId="77777777" w:rsidR="003A6F8D" w:rsidRDefault="003A6F8D">
      <w:r>
        <w:br w:type="page"/>
      </w:r>
    </w:p>
    <w:p w14:paraId="00D5AEC8" w14:textId="77777777" w:rsidR="004F08BD" w:rsidRDefault="004F08BD"/>
    <w:tbl>
      <w:tblPr>
        <w:tblStyle w:val="TableGrid"/>
        <w:tblW w:w="1443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639"/>
        <w:gridCol w:w="1490"/>
        <w:gridCol w:w="1492"/>
        <w:gridCol w:w="1505"/>
        <w:gridCol w:w="1490"/>
        <w:gridCol w:w="1491"/>
        <w:gridCol w:w="1494"/>
        <w:gridCol w:w="1492"/>
        <w:gridCol w:w="1493"/>
      </w:tblGrid>
      <w:tr w:rsidR="00970A15" w14:paraId="70F410F0" w14:textId="77777777" w:rsidTr="00A945D7">
        <w:trPr>
          <w:cantSplit/>
          <w:trHeight w:val="416"/>
        </w:trPr>
        <w:tc>
          <w:tcPr>
            <w:tcW w:w="846" w:type="dxa"/>
            <w:gridSpan w:val="2"/>
            <w:vMerge w:val="restart"/>
            <w:shd w:val="clear" w:color="auto" w:fill="auto"/>
            <w:textDirection w:val="tbRl"/>
          </w:tcPr>
          <w:p w14:paraId="209EE9B4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14:paraId="0B7856F7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Autumn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14:paraId="22AD0608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Spring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14:paraId="62CD16E4" w14:textId="77777777" w:rsidR="00970A15" w:rsidRPr="00970A15" w:rsidRDefault="00970A15" w:rsidP="00970A15">
            <w:pPr>
              <w:jc w:val="center"/>
              <w:rPr>
                <w:b/>
                <w:sz w:val="36"/>
              </w:rPr>
            </w:pPr>
            <w:r w:rsidRPr="00970A15">
              <w:rPr>
                <w:b/>
                <w:sz w:val="36"/>
              </w:rPr>
              <w:t>Summer</w:t>
            </w:r>
          </w:p>
        </w:tc>
      </w:tr>
      <w:tr w:rsidR="00375B93" w14:paraId="3AABC674" w14:textId="77777777" w:rsidTr="00A945D7">
        <w:trPr>
          <w:cantSplit/>
          <w:trHeight w:val="1134"/>
        </w:trPr>
        <w:tc>
          <w:tcPr>
            <w:tcW w:w="846" w:type="dxa"/>
            <w:gridSpan w:val="2"/>
            <w:vMerge/>
            <w:textDirection w:val="tbRl"/>
          </w:tcPr>
          <w:p w14:paraId="5E3AC31E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1639" w:type="dxa"/>
            <w:shd w:val="clear" w:color="auto" w:fill="F7CAAC" w:themeFill="accent2" w:themeFillTint="66"/>
            <w:vAlign w:val="center"/>
          </w:tcPr>
          <w:p w14:paraId="0F5C4086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Respecting Others and Ourselves</w:t>
            </w:r>
          </w:p>
        </w:tc>
        <w:tc>
          <w:tcPr>
            <w:tcW w:w="1490" w:type="dxa"/>
            <w:shd w:val="clear" w:color="auto" w:fill="BDD6EE" w:themeFill="accent1" w:themeFillTint="66"/>
            <w:vAlign w:val="center"/>
          </w:tcPr>
          <w:p w14:paraId="61241A5C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Belonging to A Community</w:t>
            </w:r>
          </w:p>
        </w:tc>
        <w:tc>
          <w:tcPr>
            <w:tcW w:w="1492" w:type="dxa"/>
            <w:shd w:val="clear" w:color="auto" w:fill="C5E0B3" w:themeFill="accent6" w:themeFillTint="66"/>
            <w:vAlign w:val="center"/>
          </w:tcPr>
          <w:p w14:paraId="411438C7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Growing and Changing</w:t>
            </w:r>
          </w:p>
        </w:tc>
        <w:tc>
          <w:tcPr>
            <w:tcW w:w="1505" w:type="dxa"/>
            <w:shd w:val="clear" w:color="auto" w:fill="F7CAAC" w:themeFill="accent2" w:themeFillTint="66"/>
            <w:vAlign w:val="center"/>
          </w:tcPr>
          <w:p w14:paraId="3FD2FFB6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Families and Friendships</w:t>
            </w:r>
          </w:p>
        </w:tc>
        <w:tc>
          <w:tcPr>
            <w:tcW w:w="1490" w:type="dxa"/>
            <w:shd w:val="clear" w:color="auto" w:fill="BDD6EE" w:themeFill="accent1" w:themeFillTint="66"/>
            <w:vAlign w:val="center"/>
          </w:tcPr>
          <w:p w14:paraId="1CA8C5A8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Media literacy and Digital Resilience</w:t>
            </w:r>
          </w:p>
        </w:tc>
        <w:tc>
          <w:tcPr>
            <w:tcW w:w="1491" w:type="dxa"/>
            <w:shd w:val="clear" w:color="auto" w:fill="C5E0B3" w:themeFill="accent6" w:themeFillTint="66"/>
            <w:vAlign w:val="center"/>
          </w:tcPr>
          <w:p w14:paraId="11B37E06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Keeping Safe</w:t>
            </w:r>
          </w:p>
        </w:tc>
        <w:tc>
          <w:tcPr>
            <w:tcW w:w="1494" w:type="dxa"/>
            <w:shd w:val="clear" w:color="auto" w:fill="F7CAAC" w:themeFill="accent2" w:themeFillTint="66"/>
            <w:vAlign w:val="center"/>
          </w:tcPr>
          <w:p w14:paraId="2DF6644D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Safe Relationships</w:t>
            </w:r>
          </w:p>
        </w:tc>
        <w:tc>
          <w:tcPr>
            <w:tcW w:w="1492" w:type="dxa"/>
            <w:shd w:val="clear" w:color="auto" w:fill="BDD6EE" w:themeFill="accent1" w:themeFillTint="66"/>
            <w:vAlign w:val="center"/>
          </w:tcPr>
          <w:p w14:paraId="6072B9AF" w14:textId="77777777" w:rsidR="00970A15" w:rsidRPr="00970A15" w:rsidRDefault="00C536F2" w:rsidP="00970A15">
            <w:pPr>
              <w:jc w:val="center"/>
              <w:rPr>
                <w:b/>
              </w:rPr>
            </w:pPr>
            <w:r w:rsidRPr="00B85137">
              <w:rPr>
                <w:b/>
              </w:rPr>
              <w:t xml:space="preserve">Economic wellbeing: </w:t>
            </w:r>
            <w:r>
              <w:rPr>
                <w:b/>
              </w:rPr>
              <w:t>Money and work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2C4A5501" w14:textId="77777777" w:rsidR="00970A15" w:rsidRPr="00970A15" w:rsidRDefault="00970A15" w:rsidP="00970A15">
            <w:pPr>
              <w:jc w:val="center"/>
              <w:rPr>
                <w:b/>
              </w:rPr>
            </w:pPr>
            <w:r w:rsidRPr="00970A15">
              <w:rPr>
                <w:b/>
              </w:rPr>
              <w:t>Physical and Mental Well Being</w:t>
            </w:r>
          </w:p>
        </w:tc>
      </w:tr>
      <w:tr w:rsidR="00375B93" w14:paraId="7419D867" w14:textId="77777777" w:rsidTr="00A945D7">
        <w:trPr>
          <w:cantSplit/>
          <w:trHeight w:val="1134"/>
        </w:trPr>
        <w:tc>
          <w:tcPr>
            <w:tcW w:w="421" w:type="dxa"/>
            <w:vMerge w:val="restart"/>
            <w:textDirection w:val="tbRl"/>
          </w:tcPr>
          <w:p w14:paraId="6AE927BB" w14:textId="77777777" w:rsidR="00970A15" w:rsidRDefault="00970A15" w:rsidP="00970A15">
            <w:pPr>
              <w:ind w:left="113" w:right="113"/>
              <w:jc w:val="center"/>
            </w:pPr>
            <w:r>
              <w:t>Milestone 3</w:t>
            </w:r>
          </w:p>
        </w:tc>
        <w:tc>
          <w:tcPr>
            <w:tcW w:w="425" w:type="dxa"/>
            <w:textDirection w:val="tbRl"/>
            <w:vAlign w:val="center"/>
          </w:tcPr>
          <w:p w14:paraId="0DA617BD" w14:textId="6E6DAD3E" w:rsidR="00970A15" w:rsidRDefault="00466323" w:rsidP="00970A15">
            <w:pPr>
              <w:ind w:left="113" w:right="113"/>
              <w:jc w:val="center"/>
            </w:pPr>
            <w:r>
              <w:t>5W</w:t>
            </w:r>
          </w:p>
        </w:tc>
        <w:tc>
          <w:tcPr>
            <w:tcW w:w="1639" w:type="dxa"/>
            <w:shd w:val="clear" w:color="auto" w:fill="F7CAAC" w:themeFill="accent2" w:themeFillTint="66"/>
          </w:tcPr>
          <w:p w14:paraId="37E9693B" w14:textId="77777777" w:rsidR="00970A15" w:rsidRDefault="00970A15">
            <w:r>
              <w:t>Responding respectfully to a wide range of people; recognising prejudice and discrimination</w:t>
            </w:r>
          </w:p>
        </w:tc>
        <w:tc>
          <w:tcPr>
            <w:tcW w:w="1490" w:type="dxa"/>
            <w:shd w:val="clear" w:color="auto" w:fill="BDD6EE" w:themeFill="accent1" w:themeFillTint="66"/>
          </w:tcPr>
          <w:p w14:paraId="1076BF6C" w14:textId="77777777" w:rsidR="00970A15" w:rsidRDefault="00970A15">
            <w:r>
              <w:t>Protecting the environment; compassion towards others</w:t>
            </w:r>
          </w:p>
        </w:tc>
        <w:tc>
          <w:tcPr>
            <w:tcW w:w="1492" w:type="dxa"/>
            <w:shd w:val="clear" w:color="auto" w:fill="C5E0B3" w:themeFill="accent6" w:themeFillTint="66"/>
          </w:tcPr>
          <w:p w14:paraId="369A548C" w14:textId="77777777" w:rsidR="00970A15" w:rsidRPr="0065600B" w:rsidRDefault="003A6F8D" w:rsidP="003A6F8D">
            <w:r w:rsidRPr="0065600B">
              <w:rPr>
                <w:rFonts w:cstheme="minorHAnsi"/>
              </w:rPr>
              <w:t>Physical and emotional changes in puberty; external genitalia; personal hygiene routines; support with puberty</w:t>
            </w:r>
            <w:r w:rsidRPr="0065600B">
              <w:t xml:space="preserve"> </w:t>
            </w:r>
          </w:p>
        </w:tc>
        <w:tc>
          <w:tcPr>
            <w:tcW w:w="1505" w:type="dxa"/>
            <w:shd w:val="clear" w:color="auto" w:fill="F7CAAC" w:themeFill="accent2" w:themeFillTint="66"/>
          </w:tcPr>
          <w:p w14:paraId="59AA4F2E" w14:textId="77777777" w:rsidR="00970A15" w:rsidRPr="0065600B" w:rsidRDefault="00970A15">
            <w:r w:rsidRPr="0065600B">
              <w:t>Managing friendships and peer influence</w:t>
            </w:r>
          </w:p>
        </w:tc>
        <w:tc>
          <w:tcPr>
            <w:tcW w:w="1490" w:type="dxa"/>
            <w:shd w:val="clear" w:color="auto" w:fill="BDD6EE" w:themeFill="accent1" w:themeFillTint="66"/>
          </w:tcPr>
          <w:p w14:paraId="75AC8D1F" w14:textId="77777777" w:rsidR="00970A15" w:rsidRPr="0065600B" w:rsidRDefault="00970A15">
            <w:r w:rsidRPr="0065600B">
              <w:t>How information online is targeted; different media types, their role and impact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14:paraId="77AED04D" w14:textId="77777777" w:rsidR="00970A15" w:rsidRPr="0065600B" w:rsidRDefault="00970A15">
            <w:r w:rsidRPr="0065600B">
              <w:t>Keeping safe in different situations, including responding in emergencies, first aid and FGM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087A0580" w14:textId="77777777" w:rsidR="00970A15" w:rsidRPr="0065600B" w:rsidRDefault="00970A15">
            <w:r w:rsidRPr="0065600B">
              <w:t>Physical contact and feeling safe</w:t>
            </w:r>
          </w:p>
        </w:tc>
        <w:tc>
          <w:tcPr>
            <w:tcW w:w="1492" w:type="dxa"/>
            <w:shd w:val="clear" w:color="auto" w:fill="BDD6EE" w:themeFill="accent1" w:themeFillTint="66"/>
          </w:tcPr>
          <w:p w14:paraId="4C31A5CA" w14:textId="77777777" w:rsidR="00970A15" w:rsidRDefault="00970A15">
            <w:r>
              <w:t>Identifying job interests and aspirations; what influences career choices; workplace stereotypes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27B20941" w14:textId="77777777" w:rsidR="00970A15" w:rsidRDefault="00970A15">
            <w:r>
              <w:t>Healthy sleep habits; sun safety; medicines, vaccinations, immunisations and allergies</w:t>
            </w:r>
          </w:p>
        </w:tc>
      </w:tr>
      <w:tr w:rsidR="00375B93" w14:paraId="3B927E48" w14:textId="77777777" w:rsidTr="00A945D7">
        <w:trPr>
          <w:cantSplit/>
          <w:trHeight w:val="1134"/>
        </w:trPr>
        <w:tc>
          <w:tcPr>
            <w:tcW w:w="421" w:type="dxa"/>
            <w:vMerge/>
            <w:textDirection w:val="tbRl"/>
          </w:tcPr>
          <w:p w14:paraId="1E8FE6CC" w14:textId="77777777" w:rsidR="00970A15" w:rsidRDefault="00970A15" w:rsidP="00970A15">
            <w:pPr>
              <w:ind w:left="113" w:right="113"/>
              <w:jc w:val="center"/>
            </w:pPr>
          </w:p>
        </w:tc>
        <w:tc>
          <w:tcPr>
            <w:tcW w:w="425" w:type="dxa"/>
            <w:textDirection w:val="tbRl"/>
            <w:vAlign w:val="center"/>
          </w:tcPr>
          <w:p w14:paraId="1195F1DC" w14:textId="77777777" w:rsidR="00970A15" w:rsidRDefault="00970A15" w:rsidP="00970A15">
            <w:pPr>
              <w:ind w:left="113" w:right="113"/>
              <w:jc w:val="center"/>
            </w:pPr>
            <w:r>
              <w:t>6N</w:t>
            </w:r>
          </w:p>
        </w:tc>
        <w:tc>
          <w:tcPr>
            <w:tcW w:w="1639" w:type="dxa"/>
            <w:shd w:val="clear" w:color="auto" w:fill="F7CAAC" w:themeFill="accent2" w:themeFillTint="66"/>
          </w:tcPr>
          <w:p w14:paraId="406C3EEB" w14:textId="77777777" w:rsidR="00970A15" w:rsidRDefault="00970A15">
            <w:r>
              <w:t>Expressing opinions and respecting other points of view, including discussing topical issues</w:t>
            </w:r>
          </w:p>
        </w:tc>
        <w:tc>
          <w:tcPr>
            <w:tcW w:w="1490" w:type="dxa"/>
            <w:shd w:val="clear" w:color="auto" w:fill="BDD6EE" w:themeFill="accent1" w:themeFillTint="66"/>
          </w:tcPr>
          <w:p w14:paraId="13B6877A" w14:textId="77777777" w:rsidR="00970A15" w:rsidRDefault="00970A15">
            <w:r>
              <w:t>Valuing diversity; challenging discrimination and stereotypes</w:t>
            </w:r>
          </w:p>
        </w:tc>
        <w:tc>
          <w:tcPr>
            <w:tcW w:w="1492" w:type="dxa"/>
            <w:shd w:val="clear" w:color="auto" w:fill="C5E0B3" w:themeFill="accent6" w:themeFillTint="66"/>
          </w:tcPr>
          <w:p w14:paraId="5C781F72" w14:textId="77777777" w:rsidR="00970A15" w:rsidRPr="0065600B" w:rsidRDefault="00970A15">
            <w:r w:rsidRPr="0065600B">
              <w:t>Human reproduction and birth; increasing independence; managing transition</w:t>
            </w:r>
          </w:p>
        </w:tc>
        <w:tc>
          <w:tcPr>
            <w:tcW w:w="1505" w:type="dxa"/>
            <w:shd w:val="clear" w:color="auto" w:fill="F7CAAC" w:themeFill="accent2" w:themeFillTint="66"/>
          </w:tcPr>
          <w:p w14:paraId="075B473D" w14:textId="77777777" w:rsidR="00970A15" w:rsidRPr="0065600B" w:rsidRDefault="00970A15">
            <w:r w:rsidRPr="0065600B">
              <w:t>Attraction to others; romantic relationships; civil partnership and marriage</w:t>
            </w:r>
          </w:p>
          <w:p w14:paraId="53C89513" w14:textId="77777777" w:rsidR="00B00836" w:rsidRPr="0065600B" w:rsidRDefault="00B00836"/>
        </w:tc>
        <w:tc>
          <w:tcPr>
            <w:tcW w:w="1490" w:type="dxa"/>
            <w:shd w:val="clear" w:color="auto" w:fill="BDD6EE" w:themeFill="accent1" w:themeFillTint="66"/>
          </w:tcPr>
          <w:p w14:paraId="510BD04B" w14:textId="77777777" w:rsidR="00970A15" w:rsidRPr="0065600B" w:rsidRDefault="00970A15">
            <w:r w:rsidRPr="0065600B">
              <w:t>Evaluating media sources; sharing things online</w:t>
            </w:r>
          </w:p>
        </w:tc>
        <w:tc>
          <w:tcPr>
            <w:tcW w:w="1491" w:type="dxa"/>
            <w:shd w:val="clear" w:color="auto" w:fill="C5E0B3" w:themeFill="accent6" w:themeFillTint="66"/>
          </w:tcPr>
          <w:p w14:paraId="4D42B7A5" w14:textId="77777777" w:rsidR="00970A15" w:rsidRPr="0065600B" w:rsidRDefault="00970A15">
            <w:r w:rsidRPr="0065600B">
              <w:t>Keeping personal information safe; regulations and choices; drug use and the law; drug use and the media</w:t>
            </w:r>
          </w:p>
        </w:tc>
        <w:tc>
          <w:tcPr>
            <w:tcW w:w="1494" w:type="dxa"/>
            <w:shd w:val="clear" w:color="auto" w:fill="F7CAAC" w:themeFill="accent2" w:themeFillTint="66"/>
          </w:tcPr>
          <w:p w14:paraId="138C0C16" w14:textId="77777777" w:rsidR="00970A15" w:rsidRPr="0065600B" w:rsidRDefault="00970A15">
            <w:r w:rsidRPr="0065600B">
              <w:t>Recognising and managing pressure; consent in different situations</w:t>
            </w:r>
          </w:p>
        </w:tc>
        <w:tc>
          <w:tcPr>
            <w:tcW w:w="1492" w:type="dxa"/>
            <w:shd w:val="clear" w:color="auto" w:fill="BDD6EE" w:themeFill="accent1" w:themeFillTint="66"/>
          </w:tcPr>
          <w:p w14:paraId="7EB864FB" w14:textId="77777777" w:rsidR="00970A15" w:rsidRDefault="00970A15">
            <w:r>
              <w:t>Influences and attitudes to money; money and financial risks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14:paraId="0306EBD8" w14:textId="77777777" w:rsidR="00970A15" w:rsidRDefault="00970A15">
            <w:r>
              <w:t>What affects mental health and ways to take care of it; managing change, loss and bereavement; managing time online</w:t>
            </w:r>
          </w:p>
        </w:tc>
      </w:tr>
    </w:tbl>
    <w:p w14:paraId="7E036E91" w14:textId="77777777" w:rsidR="00B73256" w:rsidRDefault="004417BF">
      <w:bookmarkStart w:id="0" w:name="_GoBack"/>
      <w:bookmarkEnd w:id="0"/>
    </w:p>
    <w:sectPr w:rsidR="00B73256" w:rsidSect="00B84BB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1EB10" w14:textId="77777777" w:rsidR="004417BF" w:rsidRDefault="004417BF" w:rsidP="00813D6B">
      <w:pPr>
        <w:spacing w:after="0" w:line="240" w:lineRule="auto"/>
      </w:pPr>
      <w:r>
        <w:separator/>
      </w:r>
    </w:p>
  </w:endnote>
  <w:endnote w:type="continuationSeparator" w:id="0">
    <w:p w14:paraId="103E427B" w14:textId="77777777" w:rsidR="004417BF" w:rsidRDefault="004417BF" w:rsidP="008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54" w:type="dxa"/>
      <w:tblInd w:w="-5" w:type="dxa"/>
      <w:tblLook w:val="04A0" w:firstRow="1" w:lastRow="0" w:firstColumn="1" w:lastColumn="0" w:noHBand="0" w:noVBand="1"/>
    </w:tblPr>
    <w:tblGrid>
      <w:gridCol w:w="846"/>
      <w:gridCol w:w="4536"/>
      <w:gridCol w:w="4536"/>
      <w:gridCol w:w="4536"/>
    </w:tblGrid>
    <w:tr w:rsidR="00813D6B" w14:paraId="125F372B" w14:textId="77777777" w:rsidTr="00BE58BF">
      <w:tc>
        <w:tcPr>
          <w:tcW w:w="846" w:type="dxa"/>
        </w:tcPr>
        <w:p w14:paraId="6D87C46B" w14:textId="77777777" w:rsidR="00813D6B" w:rsidRDefault="00813D6B" w:rsidP="00813D6B">
          <w:pPr>
            <w:pStyle w:val="Header"/>
          </w:pPr>
          <w:r>
            <w:t>Key</w:t>
          </w:r>
        </w:p>
      </w:tc>
      <w:tc>
        <w:tcPr>
          <w:tcW w:w="4536" w:type="dxa"/>
          <w:shd w:val="clear" w:color="auto" w:fill="F7CAAC" w:themeFill="accent2" w:themeFillTint="66"/>
        </w:tcPr>
        <w:p w14:paraId="0C873210" w14:textId="77777777" w:rsidR="00813D6B" w:rsidRDefault="00813D6B" w:rsidP="00813D6B">
          <w:pPr>
            <w:pStyle w:val="Header"/>
          </w:pPr>
          <w:r>
            <w:t>Relationships</w:t>
          </w:r>
        </w:p>
      </w:tc>
      <w:tc>
        <w:tcPr>
          <w:tcW w:w="4536" w:type="dxa"/>
          <w:shd w:val="clear" w:color="auto" w:fill="BDD6EE" w:themeFill="accent1" w:themeFillTint="66"/>
        </w:tcPr>
        <w:p w14:paraId="39984696" w14:textId="77777777" w:rsidR="00813D6B" w:rsidRDefault="00813D6B" w:rsidP="00813D6B">
          <w:pPr>
            <w:pStyle w:val="Header"/>
          </w:pPr>
          <w:r>
            <w:t>Living in the Wider World</w:t>
          </w:r>
        </w:p>
      </w:tc>
      <w:tc>
        <w:tcPr>
          <w:tcW w:w="4536" w:type="dxa"/>
          <w:shd w:val="clear" w:color="auto" w:fill="C5E0B3" w:themeFill="accent6" w:themeFillTint="66"/>
        </w:tcPr>
        <w:p w14:paraId="21D8B9DE" w14:textId="77777777" w:rsidR="00813D6B" w:rsidRDefault="00813D6B" w:rsidP="00813D6B">
          <w:pPr>
            <w:pStyle w:val="Header"/>
          </w:pPr>
          <w:r>
            <w:t>Health and Well being</w:t>
          </w:r>
        </w:p>
      </w:tc>
    </w:tr>
  </w:tbl>
  <w:p w14:paraId="69D424F7" w14:textId="68E11095" w:rsidR="00813D6B" w:rsidRDefault="00C87C11">
    <w:pPr>
      <w:pStyle w:val="Footer"/>
    </w:pPr>
    <w:r>
      <w:t>Reviewed Jan 202</w:t>
    </w:r>
    <w:r w:rsidR="0046632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D891" w14:textId="77777777" w:rsidR="004417BF" w:rsidRDefault="004417BF" w:rsidP="00813D6B">
      <w:pPr>
        <w:spacing w:after="0" w:line="240" w:lineRule="auto"/>
      </w:pPr>
      <w:r>
        <w:separator/>
      </w:r>
    </w:p>
  </w:footnote>
  <w:footnote w:type="continuationSeparator" w:id="0">
    <w:p w14:paraId="628ABC7E" w14:textId="77777777" w:rsidR="004417BF" w:rsidRDefault="004417BF" w:rsidP="0081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EBCDE" w14:textId="77777777" w:rsidR="00813D6B" w:rsidRDefault="00813D6B">
    <w:pPr>
      <w:pStyle w:val="Header"/>
    </w:pPr>
    <w:r>
      <w:t>St Paul’s CE Primary: PSHE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D"/>
    <w:rsid w:val="000131DA"/>
    <w:rsid w:val="000A711F"/>
    <w:rsid w:val="000B76A8"/>
    <w:rsid w:val="000E1026"/>
    <w:rsid w:val="0012687B"/>
    <w:rsid w:val="001470AC"/>
    <w:rsid w:val="001A053E"/>
    <w:rsid w:val="001B6AF5"/>
    <w:rsid w:val="00270EAC"/>
    <w:rsid w:val="002B59C4"/>
    <w:rsid w:val="00360DCB"/>
    <w:rsid w:val="003629EF"/>
    <w:rsid w:val="00367501"/>
    <w:rsid w:val="00375B93"/>
    <w:rsid w:val="00376DD1"/>
    <w:rsid w:val="003A6F8D"/>
    <w:rsid w:val="003E674E"/>
    <w:rsid w:val="004417BF"/>
    <w:rsid w:val="00466323"/>
    <w:rsid w:val="00472326"/>
    <w:rsid w:val="004951D0"/>
    <w:rsid w:val="004A26F0"/>
    <w:rsid w:val="004F08BD"/>
    <w:rsid w:val="005C3087"/>
    <w:rsid w:val="006444F4"/>
    <w:rsid w:val="0065600B"/>
    <w:rsid w:val="006C6D0B"/>
    <w:rsid w:val="006D08A1"/>
    <w:rsid w:val="0072680B"/>
    <w:rsid w:val="00780D9C"/>
    <w:rsid w:val="007C257C"/>
    <w:rsid w:val="0080577F"/>
    <w:rsid w:val="00813D6B"/>
    <w:rsid w:val="00822308"/>
    <w:rsid w:val="008576CF"/>
    <w:rsid w:val="0088548B"/>
    <w:rsid w:val="008C4E37"/>
    <w:rsid w:val="00970A15"/>
    <w:rsid w:val="009D2D9F"/>
    <w:rsid w:val="00A945D7"/>
    <w:rsid w:val="00B00836"/>
    <w:rsid w:val="00B21104"/>
    <w:rsid w:val="00B22684"/>
    <w:rsid w:val="00B84BBD"/>
    <w:rsid w:val="00B91FD7"/>
    <w:rsid w:val="00B94CFF"/>
    <w:rsid w:val="00C536F2"/>
    <w:rsid w:val="00C62F24"/>
    <w:rsid w:val="00C87C11"/>
    <w:rsid w:val="00DC026B"/>
    <w:rsid w:val="00E2743A"/>
    <w:rsid w:val="00E572BB"/>
    <w:rsid w:val="00EC1671"/>
    <w:rsid w:val="00EF5B17"/>
    <w:rsid w:val="00F21103"/>
    <w:rsid w:val="00FB38F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6BF13"/>
  <w15:chartTrackingRefBased/>
  <w15:docId w15:val="{D0610672-21E2-49D4-A353-3C99C82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6B"/>
  </w:style>
  <w:style w:type="paragraph" w:styleId="Footer">
    <w:name w:val="footer"/>
    <w:basedOn w:val="Normal"/>
    <w:link w:val="FooterChar"/>
    <w:uiPriority w:val="99"/>
    <w:unhideWhenUsed/>
    <w:rsid w:val="00813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Kathryn</dc:creator>
  <cp:keywords/>
  <dc:description/>
  <cp:lastModifiedBy>Graham, Kathryn</cp:lastModifiedBy>
  <cp:revision>2</cp:revision>
  <dcterms:created xsi:type="dcterms:W3CDTF">2023-02-28T11:58:00Z</dcterms:created>
  <dcterms:modified xsi:type="dcterms:W3CDTF">2023-02-28T11:58:00Z</dcterms:modified>
</cp:coreProperties>
</file>